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0A0"/>
      </w:tblPr>
      <w:tblGrid>
        <w:gridCol w:w="1716"/>
        <w:gridCol w:w="310"/>
        <w:gridCol w:w="852"/>
        <w:gridCol w:w="445"/>
        <w:gridCol w:w="118"/>
        <w:gridCol w:w="87"/>
        <w:gridCol w:w="235"/>
        <w:gridCol w:w="243"/>
        <w:gridCol w:w="422"/>
        <w:gridCol w:w="167"/>
        <w:gridCol w:w="57"/>
        <w:gridCol w:w="191"/>
        <w:gridCol w:w="124"/>
        <w:gridCol w:w="6"/>
        <w:gridCol w:w="82"/>
        <w:gridCol w:w="195"/>
        <w:gridCol w:w="277"/>
        <w:gridCol w:w="262"/>
        <w:gridCol w:w="226"/>
        <w:gridCol w:w="114"/>
        <w:gridCol w:w="139"/>
        <w:gridCol w:w="82"/>
        <w:gridCol w:w="146"/>
        <w:gridCol w:w="121"/>
        <w:gridCol w:w="108"/>
        <w:gridCol w:w="76"/>
        <w:gridCol w:w="28"/>
        <w:gridCol w:w="32"/>
        <w:gridCol w:w="216"/>
        <w:gridCol w:w="20"/>
        <w:gridCol w:w="206"/>
        <w:gridCol w:w="293"/>
        <w:gridCol w:w="252"/>
        <w:gridCol w:w="74"/>
        <w:gridCol w:w="145"/>
        <w:gridCol w:w="360"/>
        <w:gridCol w:w="122"/>
        <w:gridCol w:w="360"/>
        <w:gridCol w:w="448"/>
        <w:gridCol w:w="11"/>
        <w:gridCol w:w="272"/>
        <w:gridCol w:w="8"/>
      </w:tblGrid>
      <w:tr w:rsidR="00617656" w:rsidTr="00D3372C">
        <w:trPr>
          <w:gridAfter w:val="1"/>
          <w:wAfter w:w="8" w:type="dxa"/>
        </w:trPr>
        <w:tc>
          <w:tcPr>
            <w:tcW w:w="4843" w:type="dxa"/>
            <w:gridSpan w:val="12"/>
            <w:vAlign w:val="bottom"/>
          </w:tcPr>
          <w:p w:rsidR="00617656" w:rsidRDefault="00617656" w:rsidP="001A5135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217.55pt;margin-top:-100.15pt;width:29.25pt;height:25.55pt;z-index:251658240" strokecolor="white"/>
              </w:pict>
            </w:r>
            <w:r>
              <w:rPr>
                <w:rFonts w:eastAsia="TimesNewRomanPSMT"/>
                <w:i/>
                <w:iCs/>
                <w:sz w:val="20"/>
                <w:szCs w:val="20"/>
              </w:rPr>
              <w:t>(оформляется на бланке Организации-заявителя)</w:t>
            </w:r>
          </w:p>
        </w:tc>
        <w:tc>
          <w:tcPr>
            <w:tcW w:w="4797" w:type="dxa"/>
            <w:gridSpan w:val="29"/>
          </w:tcPr>
          <w:p w:rsidR="00617656" w:rsidRDefault="00617656" w:rsidP="001A5135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bookmarkStart w:id="0" w:name="_Toc359844271"/>
            <w:bookmarkStart w:id="1" w:name="_Toc359844876"/>
            <w:bookmarkStart w:id="2" w:name="_Toc360708036"/>
            <w:bookmarkStart w:id="3" w:name="_Toc367111840"/>
            <w:bookmarkStart w:id="4" w:name="_Toc367178431"/>
            <w:bookmarkStart w:id="5" w:name="_Toc367178598"/>
            <w:bookmarkStart w:id="6" w:name="_Toc367265297"/>
            <w:bookmarkStart w:id="7" w:name="_Toc371951636"/>
            <w:bookmarkStart w:id="8" w:name="_Toc373161752"/>
            <w:bookmarkStart w:id="9" w:name="_Toc373162028"/>
            <w:bookmarkStart w:id="10" w:name="_Toc373162253"/>
            <w:bookmarkStart w:id="11" w:name="_Toc373258597"/>
            <w:bookmarkStart w:id="12" w:name="_Toc373850467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Приложение № 6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617656" w:rsidRDefault="00617656" w:rsidP="001A5135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 Регламенту Удостоверяющего центра Федерального казначейства, </w:t>
            </w:r>
          </w:p>
          <w:p w:rsidR="00617656" w:rsidRDefault="00617656" w:rsidP="001A513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</w:rPr>
              <w:t xml:space="preserve">утвержденному приказом Федерального казначейства от </w:t>
            </w:r>
            <w:r>
              <w:rPr>
                <w:i/>
                <w:iCs/>
                <w:u w:val="single"/>
              </w:rPr>
              <w:t>04.12.2013</w:t>
            </w:r>
            <w:r>
              <w:rPr>
                <w:i/>
                <w:iCs/>
              </w:rPr>
              <w:t xml:space="preserve"> №</w:t>
            </w:r>
            <w:r>
              <w:rPr>
                <w:i/>
                <w:iCs/>
                <w:u w:val="single"/>
              </w:rPr>
              <w:t>279</w:t>
            </w: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1A5135">
            <w:pPr>
              <w:pStyle w:val="Heading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bookmarkStart w:id="13" w:name="_Toc351620566"/>
            <w:bookmarkStart w:id="14" w:name="_Toc357152818"/>
            <w:bookmarkStart w:id="15" w:name="_Toc359844272"/>
            <w:bookmarkStart w:id="16" w:name="_Toc359844877"/>
            <w:bookmarkStart w:id="17" w:name="_Toc360708037"/>
            <w:bookmarkStart w:id="18" w:name="_Toc367111841"/>
            <w:bookmarkStart w:id="19" w:name="_Toc367178432"/>
            <w:bookmarkStart w:id="20" w:name="_Toc367178599"/>
            <w:bookmarkStart w:id="21" w:name="_Toc367265298"/>
            <w:bookmarkStart w:id="22" w:name="_Toc371951637"/>
            <w:bookmarkStart w:id="23" w:name="_Toc373161753"/>
            <w:bookmarkStart w:id="24" w:name="_Toc373162029"/>
            <w:bookmarkStart w:id="25" w:name="_Toc373162254"/>
            <w:bookmarkStart w:id="26" w:name="_Toc373258598"/>
            <w:bookmarkStart w:id="27" w:name="_Toc373850468"/>
            <w:r>
              <w:rPr>
                <w:rFonts w:ascii="Times New Roman" w:eastAsia="TimesNewRomanPSMT" w:hAnsi="Times New Roman" w:cs="Times New Roman"/>
                <w:color w:val="auto"/>
              </w:rPr>
              <w:t>ДОВЕРЕННОСТЬ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  <w:p w:rsidR="00617656" w:rsidRDefault="00617656" w:rsidP="001A5135">
            <w:pPr>
              <w:pStyle w:val="Heading1"/>
              <w:spacing w:before="0" w:line="240" w:lineRule="auto"/>
              <w:jc w:val="center"/>
              <w:rPr>
                <w:rFonts w:eastAsia="TimesNewRomanPSMT" w:cs="Times New Roman"/>
              </w:rPr>
            </w:pPr>
            <w:bookmarkStart w:id="28" w:name="_Toc357152819"/>
            <w:bookmarkStart w:id="29" w:name="_Toc359844273"/>
            <w:bookmarkStart w:id="30" w:name="_Toc359844878"/>
            <w:bookmarkStart w:id="31" w:name="_Toc360708038"/>
            <w:bookmarkStart w:id="32" w:name="_Toc367111842"/>
            <w:bookmarkStart w:id="33" w:name="_Toc367178433"/>
            <w:bookmarkStart w:id="34" w:name="_Toc367178600"/>
            <w:bookmarkStart w:id="35" w:name="_Toc367265299"/>
            <w:bookmarkStart w:id="36" w:name="_Toc371951638"/>
            <w:bookmarkStart w:id="37" w:name="_Toc373161754"/>
            <w:bookmarkStart w:id="38" w:name="_Toc373162030"/>
            <w:bookmarkStart w:id="39" w:name="_Toc373162255"/>
            <w:bookmarkStart w:id="40" w:name="_Toc373258599"/>
            <w:bookmarkStart w:id="41" w:name="_Toc373850469"/>
            <w:r>
              <w:rPr>
                <w:rFonts w:ascii="Times New Roman" w:eastAsia="TimesNewRomanPSMT" w:hAnsi="Times New Roman" w:cs="Times New Roman"/>
                <w:color w:val="auto"/>
              </w:rPr>
              <w:t>на выполнение действий от лица сотрудника организации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>
              <w:rPr>
                <w:rStyle w:val="FootnoteReference"/>
                <w:color w:val="auto"/>
              </w:rPr>
              <w:footnoteReference w:customMarkFollows="1" w:id="1"/>
              <w:t>*</w:t>
            </w:r>
            <w:bookmarkEnd w:id="36"/>
            <w:bookmarkEnd w:id="37"/>
            <w:bookmarkEnd w:id="38"/>
            <w:bookmarkEnd w:id="39"/>
            <w:bookmarkEnd w:id="40"/>
            <w:bookmarkEnd w:id="41"/>
          </w:p>
        </w:tc>
      </w:tr>
      <w:tr w:rsidR="00617656" w:rsidTr="00D3372C">
        <w:trPr>
          <w:trHeight w:val="141"/>
        </w:trPr>
        <w:tc>
          <w:tcPr>
            <w:tcW w:w="9648" w:type="dxa"/>
            <w:gridSpan w:val="42"/>
            <w:vAlign w:val="bottom"/>
          </w:tcPr>
          <w:p w:rsidR="00617656" w:rsidRDefault="00617656" w:rsidP="001A513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17656" w:rsidRPr="00FC1793" w:rsidTr="00D3372C">
        <w:trPr>
          <w:trHeight w:val="141"/>
        </w:trPr>
        <w:tc>
          <w:tcPr>
            <w:tcW w:w="4006" w:type="dxa"/>
            <w:gridSpan w:val="8"/>
            <w:vAlign w:val="bottom"/>
          </w:tcPr>
          <w:p w:rsidR="00617656" w:rsidRPr="00FC1793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13"/>
          </w:tcPr>
          <w:p w:rsidR="00617656" w:rsidRPr="00FC1793" w:rsidRDefault="00617656" w:rsidP="001A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656" w:rsidRPr="00FC1793" w:rsidRDefault="00617656" w:rsidP="001A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1A5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3"/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1A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2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1A5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1A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1A5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1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17656" w:rsidTr="00D3372C">
        <w:tc>
          <w:tcPr>
            <w:tcW w:w="40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2" w:type="dxa"/>
            <w:gridSpan w:val="13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0" w:type="dxa"/>
            <w:gridSpan w:val="21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617656" w:rsidRPr="001A5135" w:rsidTr="00D3372C">
        <w:tc>
          <w:tcPr>
            <w:tcW w:w="9648" w:type="dxa"/>
            <w:gridSpan w:val="42"/>
          </w:tcPr>
          <w:p w:rsidR="00617656" w:rsidRPr="001A5135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7656" w:rsidTr="00D3372C">
        <w:tc>
          <w:tcPr>
            <w:tcW w:w="3441" w:type="dxa"/>
            <w:gridSpan w:val="5"/>
            <w:vAlign w:val="bottom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Настоящей доверенностью Я,</w:t>
            </w:r>
          </w:p>
        </w:tc>
        <w:tc>
          <w:tcPr>
            <w:tcW w:w="620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656" w:rsidTr="00D3372C">
        <w:tc>
          <w:tcPr>
            <w:tcW w:w="964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ФИО)</w:t>
            </w:r>
          </w:p>
        </w:tc>
      </w:tr>
      <w:tr w:rsidR="00617656" w:rsidTr="00D3372C">
        <w:tc>
          <w:tcPr>
            <w:tcW w:w="1716" w:type="dxa"/>
            <w:vAlign w:val="bottom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7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1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656" w:rsidTr="00D3372C">
        <w:tc>
          <w:tcPr>
            <w:tcW w:w="964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656" w:rsidTr="00D3372C">
        <w:tc>
          <w:tcPr>
            <w:tcW w:w="9648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(кем и когда выдан)</w:t>
            </w:r>
          </w:p>
        </w:tc>
      </w:tr>
      <w:tr w:rsidR="00617656" w:rsidTr="00D3372C">
        <w:tc>
          <w:tcPr>
            <w:tcW w:w="2026" w:type="dxa"/>
            <w:gridSpan w:val="2"/>
            <w:vAlign w:val="bottom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уполномочиваю</w:t>
            </w:r>
          </w:p>
        </w:tc>
        <w:tc>
          <w:tcPr>
            <w:tcW w:w="762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656" w:rsidTr="00D3372C">
        <w:tc>
          <w:tcPr>
            <w:tcW w:w="2026" w:type="dxa"/>
            <w:gridSpan w:val="2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ФИО, уполномоченного лица)</w:t>
            </w:r>
          </w:p>
        </w:tc>
      </w:tr>
      <w:tr w:rsidR="00617656" w:rsidTr="00D3372C">
        <w:tc>
          <w:tcPr>
            <w:tcW w:w="1716" w:type="dxa"/>
            <w:vAlign w:val="bottom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7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1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656" w:rsidTr="00D3372C">
        <w:tc>
          <w:tcPr>
            <w:tcW w:w="964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656" w:rsidRPr="00095377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(кем и когда выдан)</w:t>
            </w:r>
          </w:p>
        </w:tc>
      </w:tr>
      <w:tr w:rsidR="00617656" w:rsidTr="00D3372C">
        <w:tc>
          <w:tcPr>
            <w:tcW w:w="3763" w:type="dxa"/>
            <w:gridSpan w:val="7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совершать следующие действия:</w:t>
            </w:r>
          </w:p>
        </w:tc>
        <w:tc>
          <w:tcPr>
            <w:tcW w:w="5885" w:type="dxa"/>
            <w:gridSpan w:val="35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D3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 Передавать в Удостоверяющий центр Федерального казначейства комплект документов предусмотренных Регламентом Удостоверяющего центра Федерального казначейства для регистрации, создания сертификата ключа проверки электронной подписи;</w:t>
            </w: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D3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 Получать в Удостоверяющем центре Федерального казначейства сертификат ключа проверки электронной подписи в электронном виде и на бумажном носителе;</w:t>
            </w: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D3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 Ознакомиться с информацией, содержащейся в заявлениях, запросах на изготовление, аннулирование (отзыв), приостановление сертификатов и информацией содержащейся в получаемых сертификатах ключей проверки электронных подписей включая кодовые, парольные фразы;</w:t>
            </w: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D3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 Получать в Удостоверяющем центре Федерального казначейства средства криптографической защиты информации, средства электронной подписи;</w:t>
            </w: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D3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 Получать руководство по обеспечению безопасности использования электронной подписи и средств электронной подписи;</w:t>
            </w: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D3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6. Передавать в Удостоверяющий центр Федерального казначейства заявления на аннулирование сертификатов ключей подписей;</w:t>
            </w: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D3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7.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сертификате ключа проверки электронной подписи.</w:t>
            </w:r>
          </w:p>
        </w:tc>
      </w:tr>
      <w:tr w:rsidR="00617656" w:rsidTr="00D3372C">
        <w:tc>
          <w:tcPr>
            <w:tcW w:w="9648" w:type="dxa"/>
            <w:gridSpan w:val="42"/>
          </w:tcPr>
          <w:p w:rsidR="00617656" w:rsidRDefault="00617656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656" w:rsidTr="00D3372C">
        <w:trPr>
          <w:trHeight w:val="141"/>
        </w:trPr>
        <w:tc>
          <w:tcPr>
            <w:tcW w:w="4428" w:type="dxa"/>
            <w:gridSpan w:val="9"/>
            <w:vAlign w:val="bottom"/>
          </w:tcPr>
          <w:p w:rsidR="00617656" w:rsidRDefault="00617656" w:rsidP="000953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Настоящая доверенность выдана 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656" w:rsidRPr="00C12B4B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656" w:rsidRPr="00C12B4B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7" w:type="dxa"/>
            <w:gridSpan w:val="2"/>
            <w:tcMar>
              <w:left w:w="0" w:type="dxa"/>
              <w:right w:w="0" w:type="dxa"/>
            </w:tcMar>
            <w:vAlign w:val="bottom"/>
          </w:tcPr>
          <w:p w:rsidR="00617656" w:rsidRPr="00C12B4B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147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656" w:rsidRPr="00C12B4B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2" w:type="dxa"/>
            <w:gridSpan w:val="4"/>
            <w:tcMar>
              <w:left w:w="0" w:type="dxa"/>
              <w:right w:w="0" w:type="dxa"/>
            </w:tcMar>
            <w:vAlign w:val="bottom"/>
          </w:tcPr>
          <w:p w:rsidR="00617656" w:rsidRPr="00C12B4B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656" w:rsidRPr="00C12B4B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bottom"/>
          </w:tcPr>
          <w:p w:rsidR="00617656" w:rsidRPr="00C12B4B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05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656" w:rsidRPr="00C12B4B" w:rsidRDefault="00617656" w:rsidP="000953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 права </w:t>
            </w:r>
          </w:p>
        </w:tc>
      </w:tr>
      <w:tr w:rsidR="00617656" w:rsidTr="00D3372C">
        <w:trPr>
          <w:trHeight w:val="141"/>
        </w:trPr>
        <w:tc>
          <w:tcPr>
            <w:tcW w:w="9648" w:type="dxa"/>
            <w:gridSpan w:val="42"/>
            <w:vAlign w:val="bottom"/>
          </w:tcPr>
          <w:p w:rsidR="00617656" w:rsidRPr="00C12B4B" w:rsidRDefault="00617656" w:rsidP="000953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передоверия.</w:t>
            </w:r>
          </w:p>
        </w:tc>
      </w:tr>
      <w:tr w:rsidR="00617656" w:rsidRPr="00095377" w:rsidTr="00D3372C">
        <w:trPr>
          <w:trHeight w:val="141"/>
        </w:trPr>
        <w:tc>
          <w:tcPr>
            <w:tcW w:w="9648" w:type="dxa"/>
            <w:gridSpan w:val="42"/>
            <w:vAlign w:val="bottom"/>
          </w:tcPr>
          <w:p w:rsidR="00617656" w:rsidRPr="00095377" w:rsidRDefault="00617656" w:rsidP="00095377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7656" w:rsidTr="00D3372C">
        <w:tc>
          <w:tcPr>
            <w:tcW w:w="3528" w:type="dxa"/>
            <w:gridSpan w:val="6"/>
            <w:vAlign w:val="bottom"/>
          </w:tcPr>
          <w:p w:rsidR="00617656" w:rsidRPr="00227DFB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2601" w:type="dxa"/>
            <w:gridSpan w:val="14"/>
            <w:tcBorders>
              <w:bottom w:val="single" w:sz="4" w:space="0" w:color="auto"/>
            </w:tcBorders>
            <w:vAlign w:val="bottom"/>
          </w:tcPr>
          <w:p w:rsidR="00617656" w:rsidRPr="00095377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656" w:rsidRPr="00095377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17656" w:rsidRPr="00227DFB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617656" w:rsidTr="00D3372C">
        <w:tc>
          <w:tcPr>
            <w:tcW w:w="3528" w:type="dxa"/>
            <w:gridSpan w:val="6"/>
            <w:vAlign w:val="center"/>
          </w:tcPr>
          <w:p w:rsidR="00617656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gridSpan w:val="15"/>
            <w:tcBorders>
              <w:top w:val="single" w:sz="4" w:space="0" w:color="auto"/>
            </w:tcBorders>
            <w:vAlign w:val="center"/>
          </w:tcPr>
          <w:p w:rsidR="00617656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1580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7656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(Фамилия И.О.)</w:t>
            </w:r>
          </w:p>
        </w:tc>
        <w:tc>
          <w:tcPr>
            <w:tcW w:w="1800" w:type="dxa"/>
            <w:gridSpan w:val="9"/>
            <w:tcBorders>
              <w:left w:val="nil"/>
            </w:tcBorders>
            <w:vAlign w:val="center"/>
          </w:tcPr>
          <w:p w:rsidR="00617656" w:rsidRDefault="00617656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17656" w:rsidTr="00D3372C">
        <w:tc>
          <w:tcPr>
            <w:tcW w:w="9648" w:type="dxa"/>
            <w:gridSpan w:val="42"/>
            <w:vAlign w:val="center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17656" w:rsidTr="00D3372C">
        <w:tc>
          <w:tcPr>
            <w:tcW w:w="5055" w:type="dxa"/>
            <w:gridSpan w:val="15"/>
            <w:tcBorders>
              <w:bottom w:val="single" w:sz="4" w:space="0" w:color="auto"/>
            </w:tcBorders>
            <w:vAlign w:val="bottom"/>
          </w:tcPr>
          <w:p w:rsidR="00617656" w:rsidRPr="00095377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656" w:rsidRPr="00095377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656" w:rsidRPr="00095377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656" w:rsidTr="00D3372C">
        <w:tc>
          <w:tcPr>
            <w:tcW w:w="5055" w:type="dxa"/>
            <w:gridSpan w:val="15"/>
            <w:tcBorders>
              <w:top w:val="single" w:sz="4" w:space="0" w:color="auto"/>
            </w:tcBorders>
            <w:vAlign w:val="center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доверителя)</w:t>
            </w:r>
          </w:p>
        </w:tc>
        <w:tc>
          <w:tcPr>
            <w:tcW w:w="18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78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617656" w:rsidTr="00D3372C">
        <w:tc>
          <w:tcPr>
            <w:tcW w:w="9648" w:type="dxa"/>
            <w:gridSpan w:val="42"/>
            <w:vAlign w:val="center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17656" w:rsidTr="00D3372C">
        <w:tc>
          <w:tcPr>
            <w:tcW w:w="4967" w:type="dxa"/>
            <w:gridSpan w:val="13"/>
            <w:tcBorders>
              <w:bottom w:val="single" w:sz="4" w:space="0" w:color="auto"/>
            </w:tcBorders>
          </w:tcPr>
          <w:p w:rsidR="00617656" w:rsidRPr="00095377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656" w:rsidRPr="00095377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656" w:rsidRPr="00095377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656" w:rsidTr="00D3372C">
        <w:tc>
          <w:tcPr>
            <w:tcW w:w="4967" w:type="dxa"/>
            <w:gridSpan w:val="13"/>
            <w:tcBorders>
              <w:top w:val="single" w:sz="4" w:space="0" w:color="auto"/>
            </w:tcBorders>
            <w:vAlign w:val="center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 доверителя)</w:t>
            </w:r>
          </w:p>
        </w:tc>
        <w:tc>
          <w:tcPr>
            <w:tcW w:w="1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8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617656" w:rsidTr="00D3372C">
        <w:tc>
          <w:tcPr>
            <w:tcW w:w="9648" w:type="dxa"/>
            <w:gridSpan w:val="42"/>
            <w:vAlign w:val="center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</w:p>
        </w:tc>
      </w:tr>
      <w:tr w:rsidR="00617656" w:rsidRPr="00FC1793" w:rsidTr="00D3372C">
        <w:trPr>
          <w:trHeight w:val="141"/>
        </w:trPr>
        <w:tc>
          <w:tcPr>
            <w:tcW w:w="3528" w:type="dxa"/>
            <w:gridSpan w:val="6"/>
            <w:vAlign w:val="bottom"/>
          </w:tcPr>
          <w:p w:rsidR="00617656" w:rsidRPr="00FC1793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261" w:type="dxa"/>
            <w:gridSpan w:val="12"/>
          </w:tcPr>
          <w:p w:rsidR="00617656" w:rsidRPr="00FC1793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656" w:rsidRPr="00FC1793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3"/>
            <w:tcMar>
              <w:left w:w="0" w:type="dxa"/>
              <w:right w:w="0" w:type="dxa"/>
            </w:tcMar>
            <w:vAlign w:val="bottom"/>
          </w:tcPr>
          <w:p w:rsidR="00617656" w:rsidRPr="00FC1793" w:rsidRDefault="00617656" w:rsidP="00BD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17656" w:rsidTr="00D3372C">
        <w:tc>
          <w:tcPr>
            <w:tcW w:w="6801" w:type="dxa"/>
            <w:gridSpan w:val="26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gridSpan w:val="16"/>
          </w:tcPr>
          <w:p w:rsidR="00617656" w:rsidRDefault="00617656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</w:tbl>
    <w:p w:rsidR="00617656" w:rsidRPr="00D3372C" w:rsidRDefault="00617656" w:rsidP="00D3372C">
      <w:pPr>
        <w:spacing w:after="0" w:line="240" w:lineRule="auto"/>
        <w:rPr>
          <w:rFonts w:cs="Times New Roman"/>
          <w:sz w:val="2"/>
          <w:szCs w:val="2"/>
        </w:rPr>
      </w:pPr>
    </w:p>
    <w:sectPr w:rsidR="00617656" w:rsidRPr="00D3372C" w:rsidSect="00D3372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56" w:rsidRDefault="00617656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7656" w:rsidRDefault="00617656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56" w:rsidRDefault="00617656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7656" w:rsidRDefault="00617656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17656" w:rsidRDefault="00617656" w:rsidP="002877E1">
      <w:pPr>
        <w:spacing w:after="0" w:line="240" w:lineRule="auto"/>
        <w:rPr>
          <w:rFonts w:cs="Times New Roman"/>
        </w:rPr>
      </w:pPr>
      <w:r>
        <w:rPr>
          <w:rStyle w:val="FootnoteReference"/>
          <w:rFonts w:ascii="Calibri" w:hAnsi="Calibri" w:cs="Calibri"/>
          <w:b/>
          <w:bCs/>
        </w:rPr>
        <w:t>*</w:t>
      </w:r>
      <w:r>
        <w:rPr>
          <w:rFonts w:ascii="Times New Roman" w:hAnsi="Times New Roman" w:cs="Times New Roman"/>
          <w:sz w:val="16"/>
          <w:szCs w:val="16"/>
        </w:rPr>
        <w:t>не требуется для сотрудников Органа ФК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E1"/>
    <w:rsid w:val="00095377"/>
    <w:rsid w:val="00151BE0"/>
    <w:rsid w:val="00152DB7"/>
    <w:rsid w:val="001A5135"/>
    <w:rsid w:val="00227DFB"/>
    <w:rsid w:val="002877E1"/>
    <w:rsid w:val="004610B1"/>
    <w:rsid w:val="00617656"/>
    <w:rsid w:val="006F5FB6"/>
    <w:rsid w:val="00BB3DB9"/>
    <w:rsid w:val="00BD0CA8"/>
    <w:rsid w:val="00C12B4B"/>
    <w:rsid w:val="00D3372C"/>
    <w:rsid w:val="00FC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E1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7E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7E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2877E1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2877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77E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317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chan</cp:lastModifiedBy>
  <cp:revision>3</cp:revision>
  <dcterms:created xsi:type="dcterms:W3CDTF">2014-01-10T02:48:00Z</dcterms:created>
  <dcterms:modified xsi:type="dcterms:W3CDTF">2014-03-23T05:21:00Z</dcterms:modified>
</cp:coreProperties>
</file>