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03"/>
        <w:gridCol w:w="4584"/>
      </w:tblGrid>
      <w:tr w:rsidR="00890CED" w:rsidTr="00890CED">
        <w:tc>
          <w:tcPr>
            <w:tcW w:w="4703" w:type="dxa"/>
            <w:vAlign w:val="bottom"/>
          </w:tcPr>
          <w:p w:rsidR="00890CED" w:rsidRDefault="00890CE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pict>
                <v:rect id="_x0000_s1026" style="position:absolute;left:0;text-align:left;margin-left:209.45pt;margin-top:-81.25pt;width:42.85pt;height:27.6pt;z-index:251658240" strokecolor="white"/>
              </w:pict>
            </w:r>
          </w:p>
          <w:p w:rsidR="00890CED" w:rsidRDefault="00890CED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eastAsia="TimesNewRomanPSMT"/>
                <w:i/>
                <w:sz w:val="20"/>
                <w:szCs w:val="20"/>
              </w:rPr>
              <w:t>(для Организации-заявителя, оформляется на бланке организации)</w:t>
            </w:r>
          </w:p>
        </w:tc>
        <w:tc>
          <w:tcPr>
            <w:tcW w:w="4584" w:type="dxa"/>
            <w:hideMark/>
          </w:tcPr>
          <w:p w:rsidR="00890CED" w:rsidRDefault="00890CED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0"/>
              </w:rPr>
            </w:pPr>
            <w:bookmarkStart w:id="0" w:name="_Toc359844279"/>
            <w:bookmarkStart w:id="1" w:name="_Toc359844884"/>
            <w:bookmarkStart w:id="2" w:name="_Toc360708044"/>
            <w:bookmarkStart w:id="3" w:name="_Toc367111848"/>
            <w:bookmarkStart w:id="4" w:name="_Toc367178439"/>
            <w:bookmarkStart w:id="5" w:name="_Toc367178606"/>
            <w:bookmarkStart w:id="6" w:name="_Toc367265305"/>
            <w:bookmarkStart w:id="7" w:name="_Toc371951644"/>
            <w:bookmarkStart w:id="8" w:name="_Toc373161760"/>
            <w:bookmarkStart w:id="9" w:name="_Toc373162036"/>
            <w:bookmarkStart w:id="10" w:name="_Toc373162261"/>
            <w:bookmarkStart w:id="11" w:name="_Toc373258605"/>
            <w:bookmarkStart w:id="12" w:name="_Toc373850475"/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0"/>
              </w:rPr>
              <w:t>Приложение № 9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:rsidR="00890CED" w:rsidRDefault="00890CED">
            <w:pPr>
              <w:pStyle w:val="Default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к Регламенту Удостоверяющего центра Федерального казначейства, </w:t>
            </w:r>
          </w:p>
          <w:p w:rsidR="00890CED" w:rsidRDefault="00890CED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Cs w:val="20"/>
              </w:rPr>
              <w:t>утвержденному</w:t>
            </w:r>
            <w:proofErr w:type="gramEnd"/>
            <w:r>
              <w:rPr>
                <w:i/>
                <w:szCs w:val="20"/>
              </w:rPr>
              <w:t xml:space="preserve"> приказом Федерального казначейства от </w:t>
            </w:r>
            <w:r>
              <w:rPr>
                <w:i/>
                <w:szCs w:val="20"/>
                <w:u w:val="single"/>
              </w:rPr>
              <w:t>04</w:t>
            </w:r>
            <w:r>
              <w:rPr>
                <w:i/>
                <w:szCs w:val="20"/>
              </w:rPr>
              <w:t>.</w:t>
            </w:r>
            <w:r>
              <w:rPr>
                <w:i/>
                <w:szCs w:val="20"/>
                <w:u w:val="single"/>
              </w:rPr>
              <w:t>12</w:t>
            </w:r>
            <w:r>
              <w:rPr>
                <w:i/>
                <w:szCs w:val="20"/>
              </w:rPr>
              <w:t>.2013 №</w:t>
            </w:r>
            <w:r>
              <w:rPr>
                <w:i/>
                <w:szCs w:val="20"/>
                <w:u w:val="single"/>
              </w:rPr>
              <w:t>279</w:t>
            </w:r>
          </w:p>
        </w:tc>
      </w:tr>
      <w:tr w:rsidR="00890CED" w:rsidTr="00890CED">
        <w:tc>
          <w:tcPr>
            <w:tcW w:w="4703" w:type="dxa"/>
            <w:vAlign w:val="bottom"/>
          </w:tcPr>
          <w:p w:rsidR="00890CED" w:rsidRDefault="00890CED">
            <w:pPr>
              <w:pStyle w:val="Default"/>
              <w:jc w:val="center"/>
              <w:rPr>
                <w:rFonts w:eastAsia="TimesNewRomanPSMT"/>
                <w:i/>
                <w:sz w:val="20"/>
                <w:szCs w:val="20"/>
              </w:rPr>
            </w:pPr>
          </w:p>
        </w:tc>
        <w:tc>
          <w:tcPr>
            <w:tcW w:w="4584" w:type="dxa"/>
          </w:tcPr>
          <w:p w:rsidR="00890CED" w:rsidRDefault="00890CE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890CED" w:rsidTr="00890CED">
        <w:tc>
          <w:tcPr>
            <w:tcW w:w="4703" w:type="dxa"/>
            <w:vAlign w:val="bottom"/>
          </w:tcPr>
          <w:p w:rsidR="00890CED" w:rsidRDefault="00890CED">
            <w:pPr>
              <w:pStyle w:val="Default"/>
              <w:jc w:val="center"/>
              <w:rPr>
                <w:rFonts w:eastAsia="TimesNewRomanPSMT"/>
                <w:i/>
                <w:sz w:val="20"/>
                <w:szCs w:val="20"/>
              </w:rPr>
            </w:pPr>
          </w:p>
        </w:tc>
        <w:tc>
          <w:tcPr>
            <w:tcW w:w="4584" w:type="dxa"/>
            <w:hideMark/>
          </w:tcPr>
          <w:p w:rsidR="00890CED" w:rsidRDefault="00890CED">
            <w:pPr>
              <w:pStyle w:val="Default"/>
              <w:jc w:val="center"/>
            </w:pPr>
            <w:r>
              <w:t>Удостоверяющий центр Федерального казначейства</w:t>
            </w:r>
          </w:p>
        </w:tc>
      </w:tr>
    </w:tbl>
    <w:p w:rsidR="00890CED" w:rsidRDefault="00890CED" w:rsidP="00890CED">
      <w:pPr>
        <w:tabs>
          <w:tab w:val="left" w:pos="7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Layout w:type="fixed"/>
        <w:tblLook w:val="00A0"/>
      </w:tblPr>
      <w:tblGrid>
        <w:gridCol w:w="392"/>
        <w:gridCol w:w="224"/>
        <w:gridCol w:w="133"/>
        <w:gridCol w:w="42"/>
        <w:gridCol w:w="318"/>
        <w:gridCol w:w="87"/>
        <w:gridCol w:w="192"/>
        <w:gridCol w:w="371"/>
        <w:gridCol w:w="144"/>
        <w:gridCol w:w="144"/>
        <w:gridCol w:w="73"/>
        <w:gridCol w:w="732"/>
        <w:gridCol w:w="73"/>
        <w:gridCol w:w="193"/>
        <w:gridCol w:w="132"/>
        <w:gridCol w:w="407"/>
        <w:gridCol w:w="68"/>
        <w:gridCol w:w="347"/>
        <w:gridCol w:w="390"/>
        <w:gridCol w:w="41"/>
        <w:gridCol w:w="28"/>
        <w:gridCol w:w="61"/>
        <w:gridCol w:w="672"/>
        <w:gridCol w:w="73"/>
        <w:gridCol w:w="856"/>
        <w:gridCol w:w="11"/>
        <w:gridCol w:w="62"/>
        <w:gridCol w:w="408"/>
        <w:gridCol w:w="60"/>
        <w:gridCol w:w="379"/>
        <w:gridCol w:w="650"/>
        <w:gridCol w:w="257"/>
        <w:gridCol w:w="86"/>
        <w:gridCol w:w="10"/>
        <w:gridCol w:w="98"/>
        <w:gridCol w:w="955"/>
        <w:gridCol w:w="101"/>
        <w:gridCol w:w="52"/>
      </w:tblGrid>
      <w:tr w:rsidR="00890CED" w:rsidTr="00890CED">
        <w:trPr>
          <w:gridAfter w:val="2"/>
          <w:wAfter w:w="153" w:type="dxa"/>
          <w:trHeight w:val="496"/>
        </w:trPr>
        <w:tc>
          <w:tcPr>
            <w:tcW w:w="9169" w:type="dxa"/>
            <w:gridSpan w:val="36"/>
            <w:hideMark/>
          </w:tcPr>
          <w:p w:rsidR="00890CED" w:rsidRDefault="00890CED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</w:rPr>
            </w:pPr>
            <w:bookmarkStart w:id="13" w:name="_Toc357152826"/>
            <w:bookmarkStart w:id="14" w:name="_Toc359844280"/>
            <w:bookmarkStart w:id="15" w:name="_Toc359844885"/>
            <w:bookmarkStart w:id="16" w:name="_Toc360708045"/>
            <w:bookmarkStart w:id="17" w:name="_Toc367111849"/>
            <w:bookmarkStart w:id="18" w:name="_Toc367178440"/>
            <w:bookmarkStart w:id="19" w:name="_Toc367178607"/>
            <w:bookmarkStart w:id="20" w:name="_Toc367265306"/>
            <w:bookmarkStart w:id="21" w:name="_Toc371951645"/>
            <w:bookmarkStart w:id="22" w:name="_Toc373161761"/>
            <w:bookmarkStart w:id="23" w:name="_Toc373162037"/>
            <w:bookmarkStart w:id="24" w:name="_Toc373162262"/>
            <w:bookmarkStart w:id="25" w:name="_Toc373258606"/>
            <w:bookmarkStart w:id="26" w:name="_Toc373850476"/>
            <w:r>
              <w:rPr>
                <w:rFonts w:ascii="Times New Roman" w:hAnsi="Times New Roman"/>
                <w:color w:val="auto"/>
                <w:lang w:eastAsia="ru-RU"/>
              </w:rPr>
              <w:t>Заявление на аннулирование (отзыв) сертификата ключа проверки электронной подписи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</w:tr>
      <w:tr w:rsidR="00890CED" w:rsidTr="00890CED">
        <w:trPr>
          <w:gridAfter w:val="2"/>
          <w:wAfter w:w="153" w:type="dxa"/>
        </w:trPr>
        <w:tc>
          <w:tcPr>
            <w:tcW w:w="36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3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4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05" w:type="dxa"/>
            <w:gridSpan w:val="13"/>
            <w:vAlign w:val="bottom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«__»_________ 20__г.</w:t>
            </w:r>
          </w:p>
        </w:tc>
      </w:tr>
      <w:tr w:rsidR="00890CED" w:rsidTr="00890CED">
        <w:trPr>
          <w:gridAfter w:val="2"/>
          <w:wAfter w:w="153" w:type="dxa"/>
        </w:trPr>
        <w:tc>
          <w:tcPr>
            <w:tcW w:w="36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05" w:type="dxa"/>
            <w:gridSpan w:val="3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10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  <w:t>( дата, месяц, год)</w:t>
            </w:r>
          </w:p>
        </w:tc>
      </w:tr>
      <w:tr w:rsidR="00890CED" w:rsidTr="00890CED">
        <w:trPr>
          <w:gridAfter w:val="2"/>
          <w:wAfter w:w="153" w:type="dxa"/>
        </w:trPr>
        <w:tc>
          <w:tcPr>
            <w:tcW w:w="1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890CED" w:rsidTr="00890CED">
        <w:trPr>
          <w:gridAfter w:val="2"/>
          <w:wAfter w:w="153" w:type="dxa"/>
        </w:trPr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5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890CED" w:rsidTr="00890CED">
        <w:trPr>
          <w:gridAfter w:val="2"/>
          <w:wAfter w:w="153" w:type="dxa"/>
        </w:trPr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Полное наименование организации, включая организационно-правовую форму</w:t>
            </w: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90CED" w:rsidTr="00890CED">
        <w:trPr>
          <w:gridAfter w:val="2"/>
          <w:wAfter w:w="153" w:type="dxa"/>
        </w:trPr>
        <w:tc>
          <w:tcPr>
            <w:tcW w:w="1196" w:type="dxa"/>
            <w:gridSpan w:val="6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890CED" w:rsidTr="00890CED">
        <w:trPr>
          <w:gridAfter w:val="2"/>
          <w:wAfter w:w="153" w:type="dxa"/>
        </w:trPr>
        <w:tc>
          <w:tcPr>
            <w:tcW w:w="1109" w:type="dxa"/>
            <w:gridSpan w:val="5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60" w:type="dxa"/>
            <w:gridSpan w:val="31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 руководителя, ФИО)</w:t>
            </w:r>
          </w:p>
        </w:tc>
      </w:tr>
      <w:tr w:rsidR="00890CED" w:rsidTr="00890CED">
        <w:trPr>
          <w:gridAfter w:val="2"/>
          <w:wAfter w:w="153" w:type="dxa"/>
        </w:trPr>
        <w:tc>
          <w:tcPr>
            <w:tcW w:w="2852" w:type="dxa"/>
            <w:gridSpan w:val="12"/>
            <w:vAlign w:val="bottom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действующий</w:t>
            </w:r>
            <w:proofErr w:type="gram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2412" w:type="dxa"/>
            <w:gridSpan w:val="11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13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90CED" w:rsidTr="00890CED">
        <w:trPr>
          <w:gridAfter w:val="2"/>
          <w:wAfter w:w="153" w:type="dxa"/>
        </w:trPr>
        <w:tc>
          <w:tcPr>
            <w:tcW w:w="17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90CED" w:rsidTr="00890CED">
        <w:trPr>
          <w:gridAfter w:val="2"/>
          <w:wAfter w:w="153" w:type="dxa"/>
        </w:trPr>
        <w:tc>
          <w:tcPr>
            <w:tcW w:w="9169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(учредительный документ)</w:t>
            </w:r>
          </w:p>
        </w:tc>
      </w:tr>
      <w:tr w:rsidR="00890CED" w:rsidTr="00890CED">
        <w:trPr>
          <w:gridAfter w:val="2"/>
          <w:wAfter w:w="153" w:type="dxa"/>
        </w:trPr>
        <w:tc>
          <w:tcPr>
            <w:tcW w:w="1388" w:type="dxa"/>
            <w:gridSpan w:val="7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90CED" w:rsidTr="00890CED">
        <w:trPr>
          <w:gridAfter w:val="2"/>
          <w:wAfter w:w="153" w:type="dxa"/>
        </w:trPr>
        <w:tc>
          <w:tcPr>
            <w:tcW w:w="1388" w:type="dxa"/>
            <w:gridSpan w:val="7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8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(причина отзыва сертификата)</w:t>
            </w:r>
          </w:p>
        </w:tc>
      </w:tr>
      <w:tr w:rsidR="00890CED" w:rsidTr="00890CED">
        <w:trPr>
          <w:gridAfter w:val="2"/>
          <w:wAfter w:w="153" w:type="dxa"/>
        </w:trPr>
        <w:tc>
          <w:tcPr>
            <w:tcW w:w="9169" w:type="dxa"/>
            <w:gridSpan w:val="36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аннулировать сертификат ключа подписи своего уполномоченного лица – владельца сертификата ключа проверки электронной подписи, содержащий следующие данные:</w:t>
            </w:r>
          </w:p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90CED" w:rsidTr="00890CED">
        <w:trPr>
          <w:gridAfter w:val="2"/>
          <w:wAfter w:w="153" w:type="dxa"/>
        </w:trPr>
        <w:tc>
          <w:tcPr>
            <w:tcW w:w="3118" w:type="dxa"/>
            <w:gridSpan w:val="14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сертификата</w:t>
            </w:r>
          </w:p>
        </w:tc>
        <w:tc>
          <w:tcPr>
            <w:tcW w:w="605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890CED" w:rsidTr="00890CED">
        <w:trPr>
          <w:gridAfter w:val="2"/>
          <w:wAfter w:w="153" w:type="dxa"/>
        </w:trPr>
        <w:tc>
          <w:tcPr>
            <w:tcW w:w="3118" w:type="dxa"/>
            <w:gridSpan w:val="14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60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890CED" w:rsidTr="00890CED">
        <w:trPr>
          <w:gridAfter w:val="2"/>
          <w:wAfter w:w="153" w:type="dxa"/>
        </w:trPr>
        <w:tc>
          <w:tcPr>
            <w:tcW w:w="3118" w:type="dxa"/>
            <w:gridSpan w:val="14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890CED" w:rsidTr="00890CED">
        <w:trPr>
          <w:gridAfter w:val="2"/>
          <w:wAfter w:w="153" w:type="dxa"/>
        </w:trPr>
        <w:tc>
          <w:tcPr>
            <w:tcW w:w="3118" w:type="dxa"/>
            <w:gridSpan w:val="14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ИНН ЮЛ</w:t>
            </w:r>
          </w:p>
        </w:tc>
        <w:tc>
          <w:tcPr>
            <w:tcW w:w="60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890CED" w:rsidTr="00890CED">
        <w:trPr>
          <w:gridAfter w:val="2"/>
          <w:wAfter w:w="153" w:type="dxa"/>
        </w:trPr>
        <w:tc>
          <w:tcPr>
            <w:tcW w:w="3118" w:type="dxa"/>
            <w:gridSpan w:val="14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СНИЛС Владельца</w:t>
            </w:r>
          </w:p>
        </w:tc>
        <w:tc>
          <w:tcPr>
            <w:tcW w:w="60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890CED" w:rsidTr="00890CED">
        <w:trPr>
          <w:gridAfter w:val="2"/>
          <w:wAfter w:w="153" w:type="dxa"/>
        </w:trPr>
        <w:tc>
          <w:tcPr>
            <w:tcW w:w="3118" w:type="dxa"/>
            <w:gridSpan w:val="14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0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90CED" w:rsidTr="00890CED">
        <w:trPr>
          <w:gridAfter w:val="2"/>
          <w:wAfter w:w="153" w:type="dxa"/>
        </w:trPr>
        <w:tc>
          <w:tcPr>
            <w:tcW w:w="9169" w:type="dxa"/>
            <w:gridSpan w:val="36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90CED" w:rsidTr="00890CED">
        <w:trPr>
          <w:gridAfter w:val="1"/>
          <w:wAfter w:w="52" w:type="dxa"/>
        </w:trPr>
        <w:tc>
          <w:tcPr>
            <w:tcW w:w="791" w:type="dxa"/>
            <w:gridSpan w:val="4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0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890CED" w:rsidTr="00890CED">
        <w:trPr>
          <w:gridAfter w:val="1"/>
          <w:wAfter w:w="52" w:type="dxa"/>
        </w:trPr>
        <w:tc>
          <w:tcPr>
            <w:tcW w:w="791" w:type="dxa"/>
            <w:gridSpan w:val="4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 Администратора ИБ Организации-заявителя)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0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(Фамилия И.О.)</w:t>
            </w:r>
          </w:p>
        </w:tc>
      </w:tr>
      <w:tr w:rsidR="00890CED" w:rsidTr="00890CED">
        <w:trPr>
          <w:gridAfter w:val="1"/>
          <w:wAfter w:w="52" w:type="dxa"/>
        </w:trPr>
        <w:tc>
          <w:tcPr>
            <w:tcW w:w="791" w:type="dxa"/>
            <w:gridSpan w:val="4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3740" w:type="dxa"/>
            <w:gridSpan w:val="17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948" w:type="dxa"/>
            <w:gridSpan w:val="8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890CED" w:rsidTr="00890CED">
        <w:trPr>
          <w:gridAfter w:val="1"/>
          <w:wAfter w:w="52" w:type="dxa"/>
        </w:trPr>
        <w:tc>
          <w:tcPr>
            <w:tcW w:w="791" w:type="dxa"/>
            <w:gridSpan w:val="4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0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890CED" w:rsidTr="00890CED">
        <w:trPr>
          <w:gridAfter w:val="1"/>
          <w:wAfter w:w="52" w:type="dxa"/>
        </w:trPr>
        <w:tc>
          <w:tcPr>
            <w:tcW w:w="791" w:type="dxa"/>
            <w:gridSpan w:val="4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 руководителя Организации-заявителя)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0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(Фамилия И.О.)</w:t>
            </w:r>
          </w:p>
        </w:tc>
      </w:tr>
      <w:tr w:rsidR="00890CED" w:rsidTr="00890CED">
        <w:trPr>
          <w:gridAfter w:val="1"/>
          <w:wAfter w:w="52" w:type="dxa"/>
        </w:trPr>
        <w:tc>
          <w:tcPr>
            <w:tcW w:w="791" w:type="dxa"/>
            <w:gridSpan w:val="4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3740" w:type="dxa"/>
            <w:gridSpan w:val="17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948" w:type="dxa"/>
            <w:gridSpan w:val="8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890CED" w:rsidTr="00890CED">
        <w:trPr>
          <w:gridAfter w:val="1"/>
          <w:wAfter w:w="52" w:type="dxa"/>
        </w:trPr>
        <w:tc>
          <w:tcPr>
            <w:tcW w:w="791" w:type="dxa"/>
            <w:gridSpan w:val="4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7"/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805" w:type="dxa"/>
            <w:gridSpan w:val="2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10"/>
            <w:vAlign w:val="bottom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«__»__________ 20__г.</w:t>
            </w:r>
          </w:p>
        </w:tc>
      </w:tr>
      <w:tr w:rsidR="00890CED" w:rsidTr="00890CED">
        <w:trPr>
          <w:gridAfter w:val="1"/>
          <w:wAfter w:w="52" w:type="dxa"/>
        </w:trPr>
        <w:tc>
          <w:tcPr>
            <w:tcW w:w="791" w:type="dxa"/>
            <w:gridSpan w:val="4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7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gridSpan w:val="10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(дата)</w:t>
            </w:r>
          </w:p>
        </w:tc>
      </w:tr>
      <w:tr w:rsidR="00890CED" w:rsidTr="00890CED">
        <w:trPr>
          <w:gridAfter w:val="2"/>
          <w:wAfter w:w="153" w:type="dxa"/>
        </w:trPr>
        <w:tc>
          <w:tcPr>
            <w:tcW w:w="3118" w:type="dxa"/>
            <w:gridSpan w:val="14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22"/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890CED" w:rsidTr="00890CED">
        <w:tc>
          <w:tcPr>
            <w:tcW w:w="9322" w:type="dxa"/>
            <w:gridSpan w:val="38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  <w:t>Заполняется в УЦ ФК</w:t>
            </w:r>
          </w:p>
        </w:tc>
      </w:tr>
      <w:tr w:rsidR="00890CED" w:rsidTr="00890CED">
        <w:tc>
          <w:tcPr>
            <w:tcW w:w="1903" w:type="dxa"/>
            <w:gridSpan w:val="9"/>
            <w:vAlign w:val="bottom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№ транзакции</w:t>
            </w:r>
          </w:p>
        </w:tc>
        <w:tc>
          <w:tcPr>
            <w:tcW w:w="26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6"/>
            <w:vAlign w:val="bottom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26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90CED" w:rsidTr="00890CED">
        <w:tc>
          <w:tcPr>
            <w:tcW w:w="1903" w:type="dxa"/>
            <w:gridSpan w:val="9"/>
            <w:vAlign w:val="bottom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gridSpan w:val="13"/>
            <w:vAlign w:val="bottom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6"/>
            <w:vAlign w:val="bottom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10"/>
            <w:vAlign w:val="bottom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90CED" w:rsidTr="00890CED">
        <w:tc>
          <w:tcPr>
            <w:tcW w:w="749" w:type="dxa"/>
            <w:gridSpan w:val="3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33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6"/>
            <w:vAlign w:val="bottom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890CED" w:rsidTr="00890CED">
        <w:tc>
          <w:tcPr>
            <w:tcW w:w="74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gridSpan w:val="1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 Оператора УЦ ФК</w:t>
            </w:r>
            <w:proofErr w:type="gramStart"/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602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(Ф.И.О)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  <w:tr w:rsidR="00890CED" w:rsidTr="00890CED">
        <w:trPr>
          <w:trHeight w:val="109"/>
        </w:trPr>
        <w:tc>
          <w:tcPr>
            <w:tcW w:w="9322" w:type="dxa"/>
            <w:gridSpan w:val="3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CED" w:rsidTr="00890CED">
        <w:trPr>
          <w:trHeight w:val="5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Код причины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Примечание</w:t>
            </w:r>
          </w:p>
        </w:tc>
      </w:tr>
      <w:tr w:rsidR="00890CED" w:rsidTr="00890C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Сертификат аннулирован (отозван)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90CED" w:rsidTr="00890C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Сертификат приостановлен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90CED" w:rsidTr="00890C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В аннулировании отказано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ED" w:rsidRDefault="0089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890CED" w:rsidRDefault="00890CED" w:rsidP="00890CED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0CA3" w:rsidRDefault="00210CA3"/>
    <w:sectPr w:rsidR="00210CA3" w:rsidSect="0021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CED"/>
    <w:rsid w:val="00210CA3"/>
    <w:rsid w:val="0089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E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1"/>
    <w:qFormat/>
    <w:rsid w:val="00890CE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90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90C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locked/>
    <w:rsid w:val="00890CED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УФК</cp:lastModifiedBy>
  <cp:revision>1</cp:revision>
  <dcterms:created xsi:type="dcterms:W3CDTF">2014-01-10T02:55:00Z</dcterms:created>
  <dcterms:modified xsi:type="dcterms:W3CDTF">2014-01-10T02:56:00Z</dcterms:modified>
</cp:coreProperties>
</file>