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Look w:val="00A0"/>
      </w:tblPr>
      <w:tblGrid>
        <w:gridCol w:w="1715"/>
        <w:gridCol w:w="310"/>
        <w:gridCol w:w="852"/>
        <w:gridCol w:w="445"/>
        <w:gridCol w:w="118"/>
        <w:gridCol w:w="87"/>
        <w:gridCol w:w="235"/>
        <w:gridCol w:w="243"/>
        <w:gridCol w:w="422"/>
        <w:gridCol w:w="167"/>
        <w:gridCol w:w="57"/>
        <w:gridCol w:w="191"/>
        <w:gridCol w:w="124"/>
        <w:gridCol w:w="6"/>
        <w:gridCol w:w="82"/>
        <w:gridCol w:w="195"/>
        <w:gridCol w:w="277"/>
        <w:gridCol w:w="262"/>
        <w:gridCol w:w="226"/>
        <w:gridCol w:w="114"/>
        <w:gridCol w:w="139"/>
        <w:gridCol w:w="82"/>
        <w:gridCol w:w="267"/>
        <w:gridCol w:w="108"/>
        <w:gridCol w:w="76"/>
        <w:gridCol w:w="28"/>
        <w:gridCol w:w="32"/>
        <w:gridCol w:w="196"/>
        <w:gridCol w:w="20"/>
        <w:gridCol w:w="226"/>
        <w:gridCol w:w="87"/>
        <w:gridCol w:w="206"/>
        <w:gridCol w:w="62"/>
        <w:gridCol w:w="190"/>
        <w:gridCol w:w="74"/>
        <w:gridCol w:w="145"/>
        <w:gridCol w:w="360"/>
        <w:gridCol w:w="482"/>
        <w:gridCol w:w="201"/>
        <w:gridCol w:w="91"/>
        <w:gridCol w:w="269"/>
        <w:gridCol w:w="459"/>
        <w:gridCol w:w="512"/>
      </w:tblGrid>
      <w:tr w:rsidR="00A82B80" w:rsidRPr="00703E1B" w:rsidTr="00703E1B">
        <w:tc>
          <w:tcPr>
            <w:tcW w:w="4842" w:type="dxa"/>
            <w:gridSpan w:val="12"/>
            <w:vAlign w:val="bottom"/>
          </w:tcPr>
          <w:p w:rsidR="00A82B80" w:rsidRPr="00703E1B" w:rsidRDefault="00A82B80" w:rsidP="00325BA4">
            <w:pPr>
              <w:pStyle w:val="Default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rect id="_x0000_s1026" style="position:absolute;left:0;text-align:left;margin-left:217.55pt;margin-top:-100.15pt;width:29.25pt;height:25.55pt;z-index:251658240" strokecolor="white"/>
              </w:pict>
            </w:r>
            <w:r w:rsidRPr="00703E1B">
              <w:rPr>
                <w:rFonts w:eastAsia="TimesNewRomanPSMT"/>
                <w:i/>
                <w:iCs/>
                <w:color w:val="FF0000"/>
                <w:sz w:val="20"/>
                <w:szCs w:val="20"/>
              </w:rPr>
              <w:t>(оформляется на бланке Организации-заявителя)</w:t>
            </w:r>
          </w:p>
        </w:tc>
        <w:tc>
          <w:tcPr>
            <w:tcW w:w="5598" w:type="dxa"/>
            <w:gridSpan w:val="31"/>
          </w:tcPr>
          <w:p w:rsidR="00A82B80" w:rsidRPr="00703E1B" w:rsidRDefault="00A82B80" w:rsidP="00325BA4">
            <w:pPr>
              <w:pStyle w:val="Defaul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82B80" w:rsidTr="00703E1B">
        <w:tc>
          <w:tcPr>
            <w:tcW w:w="10440" w:type="dxa"/>
            <w:gridSpan w:val="43"/>
          </w:tcPr>
          <w:p w:rsidR="00A82B80" w:rsidRDefault="00A82B80" w:rsidP="001A5135">
            <w:pPr>
              <w:pStyle w:val="Heading1"/>
              <w:spacing w:before="0" w:line="240" w:lineRule="auto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bookmarkStart w:id="0" w:name="_Toc351620566"/>
            <w:bookmarkStart w:id="1" w:name="_Toc357152818"/>
            <w:bookmarkStart w:id="2" w:name="_Toc359844272"/>
            <w:bookmarkStart w:id="3" w:name="_Toc359844877"/>
            <w:bookmarkStart w:id="4" w:name="_Toc360708037"/>
            <w:bookmarkStart w:id="5" w:name="_Toc367111841"/>
            <w:bookmarkStart w:id="6" w:name="_Toc367178432"/>
            <w:bookmarkStart w:id="7" w:name="_Toc367178599"/>
            <w:bookmarkStart w:id="8" w:name="_Toc367265298"/>
            <w:bookmarkStart w:id="9" w:name="_Toc371951637"/>
            <w:bookmarkStart w:id="10" w:name="_Toc373161753"/>
            <w:bookmarkStart w:id="11" w:name="_Toc373162029"/>
            <w:bookmarkStart w:id="12" w:name="_Toc373162254"/>
            <w:bookmarkStart w:id="13" w:name="_Toc373258598"/>
            <w:bookmarkStart w:id="14" w:name="_Toc373850468"/>
          </w:p>
          <w:p w:rsidR="00A82B80" w:rsidRDefault="00A82B80" w:rsidP="001A5135">
            <w:pPr>
              <w:pStyle w:val="Heading1"/>
              <w:spacing w:before="0" w:line="240" w:lineRule="auto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  <w:p w:rsidR="00A82B80" w:rsidRDefault="00A82B80" w:rsidP="001A5135">
            <w:pPr>
              <w:pStyle w:val="Heading1"/>
              <w:spacing w:before="0" w:line="240" w:lineRule="auto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r>
              <w:rPr>
                <w:rFonts w:ascii="Times New Roman" w:eastAsia="TimesNewRomanPSMT" w:hAnsi="Times New Roman" w:cs="Times New Roman"/>
                <w:color w:val="auto"/>
              </w:rPr>
              <w:t>ДОВЕРЕННОСТЬ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A82B80" w:rsidRDefault="00A82B80" w:rsidP="001A5135">
            <w:pPr>
              <w:pStyle w:val="Heading1"/>
              <w:spacing w:before="0" w:line="240" w:lineRule="auto"/>
              <w:jc w:val="center"/>
              <w:rPr>
                <w:rFonts w:eastAsia="TimesNewRomanPSMT" w:cs="Times New Roman"/>
              </w:rPr>
            </w:pPr>
            <w:bookmarkStart w:id="15" w:name="_Toc357152819"/>
            <w:bookmarkStart w:id="16" w:name="_Toc359844273"/>
            <w:bookmarkStart w:id="17" w:name="_Toc359844878"/>
            <w:bookmarkStart w:id="18" w:name="_Toc360708038"/>
            <w:bookmarkStart w:id="19" w:name="_Toc367111842"/>
            <w:bookmarkStart w:id="20" w:name="_Toc367178433"/>
            <w:bookmarkStart w:id="21" w:name="_Toc367178600"/>
            <w:bookmarkStart w:id="22" w:name="_Toc367265299"/>
            <w:bookmarkStart w:id="23" w:name="_Toc371951638"/>
            <w:bookmarkStart w:id="24" w:name="_Toc373161754"/>
            <w:bookmarkStart w:id="25" w:name="_Toc373162030"/>
            <w:bookmarkStart w:id="26" w:name="_Toc373162255"/>
            <w:bookmarkStart w:id="27" w:name="_Toc373258599"/>
            <w:bookmarkStart w:id="28" w:name="_Toc373850469"/>
            <w:r>
              <w:rPr>
                <w:rFonts w:ascii="Times New Roman" w:eastAsia="TimesNewRomanPSMT" w:hAnsi="Times New Roman" w:cs="Times New Roman"/>
                <w:color w:val="auto"/>
              </w:rPr>
              <w:t>на выполнение действий от лица сотрудника организации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</w:tr>
      <w:tr w:rsidR="00A82B80" w:rsidTr="00703E1B">
        <w:trPr>
          <w:trHeight w:val="141"/>
        </w:trPr>
        <w:tc>
          <w:tcPr>
            <w:tcW w:w="10440" w:type="dxa"/>
            <w:gridSpan w:val="43"/>
            <w:vAlign w:val="bottom"/>
          </w:tcPr>
          <w:p w:rsidR="00A82B80" w:rsidRDefault="00A82B80" w:rsidP="001A513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2B80" w:rsidRPr="00FC1793" w:rsidTr="00703E1B">
        <w:trPr>
          <w:trHeight w:val="141"/>
        </w:trPr>
        <w:tc>
          <w:tcPr>
            <w:tcW w:w="4005" w:type="dxa"/>
            <w:gridSpan w:val="8"/>
            <w:vAlign w:val="bottom"/>
          </w:tcPr>
          <w:p w:rsidR="00A82B80" w:rsidRPr="00FC1793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gridSpan w:val="18"/>
          </w:tcPr>
          <w:p w:rsidR="00A82B80" w:rsidRPr="00FC1793" w:rsidRDefault="00A82B80" w:rsidP="001A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gridSpan w:val="2"/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82B80" w:rsidTr="00703E1B">
        <w:tc>
          <w:tcPr>
            <w:tcW w:w="40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2" w:type="dxa"/>
            <w:gridSpan w:val="13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3" w:type="dxa"/>
            <w:gridSpan w:val="22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( дата, месяц, год)</w:t>
            </w:r>
          </w:p>
        </w:tc>
      </w:tr>
      <w:tr w:rsidR="00A82B80" w:rsidRPr="001A5135" w:rsidTr="00703E1B">
        <w:tc>
          <w:tcPr>
            <w:tcW w:w="10440" w:type="dxa"/>
            <w:gridSpan w:val="43"/>
          </w:tcPr>
          <w:p w:rsidR="00A82B80" w:rsidRPr="001A5135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2B80" w:rsidTr="00703E1B">
        <w:tc>
          <w:tcPr>
            <w:tcW w:w="3440" w:type="dxa"/>
            <w:gridSpan w:val="5"/>
            <w:vAlign w:val="bottom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Настоящей доверенностью Я,</w:t>
            </w:r>
          </w:p>
        </w:tc>
        <w:tc>
          <w:tcPr>
            <w:tcW w:w="700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703E1B">
        <w:tc>
          <w:tcPr>
            <w:tcW w:w="1044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703E1B">
        <w:tc>
          <w:tcPr>
            <w:tcW w:w="10440" w:type="dxa"/>
            <w:gridSpan w:val="43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(должность, ФИО)</w:t>
            </w:r>
          </w:p>
        </w:tc>
      </w:tr>
      <w:tr w:rsidR="00A82B80" w:rsidTr="00703E1B">
        <w:tc>
          <w:tcPr>
            <w:tcW w:w="1715" w:type="dxa"/>
            <w:vAlign w:val="bottom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7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491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703E1B">
        <w:tc>
          <w:tcPr>
            <w:tcW w:w="1044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703E1B">
        <w:tc>
          <w:tcPr>
            <w:tcW w:w="1044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(кем и когда выдан)</w:t>
            </w:r>
          </w:p>
        </w:tc>
      </w:tr>
      <w:tr w:rsidR="00A82B80" w:rsidTr="00703E1B">
        <w:tc>
          <w:tcPr>
            <w:tcW w:w="2025" w:type="dxa"/>
            <w:gridSpan w:val="2"/>
            <w:vAlign w:val="bottom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уполномочиваю</w:t>
            </w:r>
          </w:p>
        </w:tc>
        <w:tc>
          <w:tcPr>
            <w:tcW w:w="841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703E1B">
        <w:tc>
          <w:tcPr>
            <w:tcW w:w="2025" w:type="dxa"/>
            <w:gridSpan w:val="2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5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(должность, ФИО, уполномоченного лица)</w:t>
            </w:r>
          </w:p>
        </w:tc>
      </w:tr>
      <w:tr w:rsidR="00A82B80" w:rsidTr="00703E1B">
        <w:tc>
          <w:tcPr>
            <w:tcW w:w="1715" w:type="dxa"/>
            <w:vAlign w:val="bottom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7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491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703E1B">
        <w:tc>
          <w:tcPr>
            <w:tcW w:w="1044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703E1B">
        <w:tc>
          <w:tcPr>
            <w:tcW w:w="10440" w:type="dxa"/>
            <w:gridSpan w:val="43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(кем и когда выдан)</w:t>
            </w:r>
          </w:p>
        </w:tc>
      </w:tr>
      <w:tr w:rsidR="00A82B80" w:rsidTr="00703E1B">
        <w:tc>
          <w:tcPr>
            <w:tcW w:w="3762" w:type="dxa"/>
            <w:gridSpan w:val="7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совершать следующие действия:</w:t>
            </w:r>
          </w:p>
        </w:tc>
        <w:tc>
          <w:tcPr>
            <w:tcW w:w="6678" w:type="dxa"/>
            <w:gridSpan w:val="36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80" w:rsidTr="00703E1B">
        <w:tc>
          <w:tcPr>
            <w:tcW w:w="10440" w:type="dxa"/>
            <w:gridSpan w:val="43"/>
          </w:tcPr>
          <w:p w:rsidR="00A82B80" w:rsidRDefault="00A82B80" w:rsidP="00325BA4">
            <w:pPr>
              <w:autoSpaceDE w:val="0"/>
              <w:autoSpaceDN w:val="0"/>
              <w:adjustRightInd w:val="0"/>
              <w:spacing w:after="0" w:line="240" w:lineRule="auto"/>
              <w:ind w:firstLine="466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 Передавать в Удостоверяющий центр Федерального казначейства комплект документов предусмотренных Регламентом Удостоверяющего центра Федерального казначейства для регистрации, создания сертификата ключа проверки электронной подписи;</w:t>
            </w:r>
          </w:p>
        </w:tc>
      </w:tr>
      <w:tr w:rsidR="00A82B80" w:rsidTr="00703E1B">
        <w:tc>
          <w:tcPr>
            <w:tcW w:w="10440" w:type="dxa"/>
            <w:gridSpan w:val="43"/>
          </w:tcPr>
          <w:p w:rsidR="00A82B80" w:rsidRDefault="00A82B80" w:rsidP="00325BA4">
            <w:pPr>
              <w:autoSpaceDE w:val="0"/>
              <w:autoSpaceDN w:val="0"/>
              <w:adjustRightInd w:val="0"/>
              <w:spacing w:after="0" w:line="240" w:lineRule="auto"/>
              <w:ind w:firstLine="466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 Получать в Удостоверяющем центре Федерального казначейства сертификат ключа проверки электронной подписи в электронном виде и на бумажном носителе;</w:t>
            </w:r>
          </w:p>
        </w:tc>
      </w:tr>
      <w:tr w:rsidR="00A82B80" w:rsidTr="00703E1B">
        <w:tc>
          <w:tcPr>
            <w:tcW w:w="10440" w:type="dxa"/>
            <w:gridSpan w:val="43"/>
          </w:tcPr>
          <w:p w:rsidR="00A82B80" w:rsidRDefault="00A82B80" w:rsidP="00325BA4">
            <w:pPr>
              <w:autoSpaceDE w:val="0"/>
              <w:autoSpaceDN w:val="0"/>
              <w:adjustRightInd w:val="0"/>
              <w:spacing w:after="0" w:line="240" w:lineRule="auto"/>
              <w:ind w:firstLine="466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 Ознакомиться с информацией, содержащейся в заявлениях, запросах на изготовление, аннулирование (отзыв), приостановление сертификатов и информацией содержащейся в получаемых сертификатах ключей проверки электронных подписей включая кодовые, парольные фразы;</w:t>
            </w:r>
          </w:p>
        </w:tc>
      </w:tr>
      <w:tr w:rsidR="00A82B80" w:rsidTr="00703E1B">
        <w:tc>
          <w:tcPr>
            <w:tcW w:w="10440" w:type="dxa"/>
            <w:gridSpan w:val="43"/>
          </w:tcPr>
          <w:p w:rsidR="00A82B80" w:rsidRDefault="00A82B80" w:rsidP="00325BA4">
            <w:pPr>
              <w:autoSpaceDE w:val="0"/>
              <w:autoSpaceDN w:val="0"/>
              <w:adjustRightInd w:val="0"/>
              <w:spacing w:after="0" w:line="240" w:lineRule="auto"/>
              <w:ind w:firstLine="466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4. Получать руководство по обеспечению безопасности использования электронной подписи и средств электронной подписи;</w:t>
            </w:r>
          </w:p>
        </w:tc>
      </w:tr>
      <w:tr w:rsidR="00A82B80" w:rsidTr="00703E1B">
        <w:tc>
          <w:tcPr>
            <w:tcW w:w="10440" w:type="dxa"/>
            <w:gridSpan w:val="43"/>
          </w:tcPr>
          <w:p w:rsidR="00A82B80" w:rsidRDefault="00A82B80" w:rsidP="00325BA4">
            <w:pPr>
              <w:autoSpaceDE w:val="0"/>
              <w:autoSpaceDN w:val="0"/>
              <w:adjustRightInd w:val="0"/>
              <w:spacing w:after="0" w:line="240" w:lineRule="auto"/>
              <w:ind w:firstLine="466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5. Передавать в Удостоверяющий центр Федерального казначейства заявления на аннулирование сертификатов ключей подписей;</w:t>
            </w:r>
          </w:p>
        </w:tc>
      </w:tr>
      <w:tr w:rsidR="00A82B80" w:rsidTr="00703E1B">
        <w:tc>
          <w:tcPr>
            <w:tcW w:w="10440" w:type="dxa"/>
            <w:gridSpan w:val="43"/>
          </w:tcPr>
          <w:p w:rsidR="00A82B80" w:rsidRDefault="00A82B80" w:rsidP="00325BA4">
            <w:pPr>
              <w:autoSpaceDE w:val="0"/>
              <w:autoSpaceDN w:val="0"/>
              <w:adjustRightInd w:val="0"/>
              <w:spacing w:after="0" w:line="240" w:lineRule="auto"/>
              <w:ind w:firstLine="466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6. Расписываться в соответствующих учетных формах, предназначенных для исполнения поручений определенных настоящей доверенностью в том числе, сертификате ключа проверки электронной подписи.</w:t>
            </w:r>
          </w:p>
        </w:tc>
      </w:tr>
      <w:tr w:rsidR="00A82B80" w:rsidTr="00703E1B">
        <w:tc>
          <w:tcPr>
            <w:tcW w:w="10440" w:type="dxa"/>
            <w:gridSpan w:val="43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80" w:rsidTr="00703E1B">
        <w:trPr>
          <w:trHeight w:val="141"/>
        </w:trPr>
        <w:tc>
          <w:tcPr>
            <w:tcW w:w="4427" w:type="dxa"/>
            <w:gridSpan w:val="9"/>
            <w:vAlign w:val="bottom"/>
          </w:tcPr>
          <w:p w:rsidR="00A82B80" w:rsidRDefault="00A82B80" w:rsidP="008741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Настоящая доверенность выдана по</w:t>
            </w:r>
            <w:r w:rsidRPr="008741AD">
              <w:footnoteReference w:id="1"/>
            </w:r>
            <w:r w:rsidRPr="008741AD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7" w:type="dxa"/>
            <w:gridSpan w:val="2"/>
            <w:tcMar>
              <w:left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147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52" w:type="dxa"/>
            <w:gridSpan w:val="5"/>
            <w:tcMar>
              <w:left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93" w:type="dxa"/>
            <w:gridSpan w:val="2"/>
            <w:tcMar>
              <w:left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284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B80" w:rsidRPr="00C12B4B" w:rsidRDefault="00A82B80" w:rsidP="000953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 права передоверия.</w:t>
            </w:r>
          </w:p>
        </w:tc>
      </w:tr>
      <w:tr w:rsidR="00A82B80" w:rsidTr="00703E1B">
        <w:trPr>
          <w:trHeight w:val="141"/>
        </w:trPr>
        <w:tc>
          <w:tcPr>
            <w:tcW w:w="10440" w:type="dxa"/>
            <w:gridSpan w:val="43"/>
            <w:vAlign w:val="bottom"/>
          </w:tcPr>
          <w:p w:rsidR="00A82B80" w:rsidRPr="00C12B4B" w:rsidRDefault="00A82B80" w:rsidP="000953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2B80" w:rsidRPr="00095377" w:rsidTr="00703E1B">
        <w:trPr>
          <w:trHeight w:val="141"/>
        </w:trPr>
        <w:tc>
          <w:tcPr>
            <w:tcW w:w="10440" w:type="dxa"/>
            <w:gridSpan w:val="43"/>
            <w:vAlign w:val="bottom"/>
          </w:tcPr>
          <w:p w:rsidR="00A82B80" w:rsidRPr="00095377" w:rsidRDefault="00A82B80" w:rsidP="00703E1B">
            <w:pPr>
              <w:spacing w:after="0" w:line="240" w:lineRule="auto"/>
              <w:ind w:left="72"/>
              <w:rPr>
                <w:rFonts w:ascii="Times New Roman" w:eastAsia="TimesNewRomanPSMT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2B80" w:rsidTr="00703E1B">
        <w:tc>
          <w:tcPr>
            <w:tcW w:w="3527" w:type="dxa"/>
            <w:gridSpan w:val="6"/>
            <w:vAlign w:val="bottom"/>
          </w:tcPr>
          <w:p w:rsidR="00A82B80" w:rsidRPr="00227DFB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Собственноручную подпись</w:t>
            </w:r>
          </w:p>
        </w:tc>
        <w:tc>
          <w:tcPr>
            <w:tcW w:w="2601" w:type="dxa"/>
            <w:gridSpan w:val="14"/>
            <w:tcBorders>
              <w:bottom w:val="single" w:sz="4" w:space="0" w:color="auto"/>
            </w:tcBorders>
            <w:vAlign w:val="bottom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82B80" w:rsidRPr="00227DFB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удостоверяю.</w:t>
            </w:r>
          </w:p>
        </w:tc>
      </w:tr>
      <w:tr w:rsidR="00A82B80" w:rsidTr="00703E1B">
        <w:tc>
          <w:tcPr>
            <w:tcW w:w="3527" w:type="dxa"/>
            <w:gridSpan w:val="6"/>
            <w:vAlign w:val="center"/>
          </w:tcPr>
          <w:p w:rsidR="00A82B80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ind w:right="-535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gridSpan w:val="15"/>
            <w:tcBorders>
              <w:top w:val="single" w:sz="4" w:space="0" w:color="auto"/>
            </w:tcBorders>
            <w:vAlign w:val="center"/>
          </w:tcPr>
          <w:p w:rsidR="00A82B80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ind w:right="-535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(подпись уполномоченного лица)</w:t>
            </w:r>
          </w:p>
        </w:tc>
        <w:tc>
          <w:tcPr>
            <w:tcW w:w="1580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82B80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ind w:right="-535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(Фамилия И.О.)</w:t>
            </w:r>
          </w:p>
        </w:tc>
        <w:tc>
          <w:tcPr>
            <w:tcW w:w="2593" w:type="dxa"/>
            <w:gridSpan w:val="9"/>
            <w:tcBorders>
              <w:left w:val="nil"/>
            </w:tcBorders>
            <w:vAlign w:val="center"/>
          </w:tcPr>
          <w:p w:rsidR="00A82B80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ind w:right="-535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82B80" w:rsidTr="00703E1B">
        <w:tc>
          <w:tcPr>
            <w:tcW w:w="10440" w:type="dxa"/>
            <w:gridSpan w:val="43"/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82B80" w:rsidTr="00703E1B">
        <w:tc>
          <w:tcPr>
            <w:tcW w:w="5054" w:type="dxa"/>
            <w:gridSpan w:val="15"/>
            <w:tcBorders>
              <w:bottom w:val="single" w:sz="4" w:space="0" w:color="auto"/>
            </w:tcBorders>
            <w:vAlign w:val="bottom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703E1B">
        <w:tc>
          <w:tcPr>
            <w:tcW w:w="5054" w:type="dxa"/>
            <w:gridSpan w:val="15"/>
            <w:tcBorders>
              <w:top w:val="single" w:sz="4" w:space="0" w:color="auto"/>
            </w:tcBorders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доверителя)</w:t>
            </w:r>
          </w:p>
        </w:tc>
        <w:tc>
          <w:tcPr>
            <w:tcW w:w="18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35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(Фамилия И.О.)</w:t>
            </w:r>
          </w:p>
        </w:tc>
      </w:tr>
      <w:tr w:rsidR="00A82B80" w:rsidTr="00703E1B">
        <w:tc>
          <w:tcPr>
            <w:tcW w:w="10440" w:type="dxa"/>
            <w:gridSpan w:val="43"/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82B80" w:rsidTr="00703E1B">
        <w:tc>
          <w:tcPr>
            <w:tcW w:w="4966" w:type="dxa"/>
            <w:gridSpan w:val="13"/>
            <w:tcBorders>
              <w:bottom w:val="single" w:sz="4" w:space="0" w:color="auto"/>
            </w:tcBorders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703E1B">
        <w:tc>
          <w:tcPr>
            <w:tcW w:w="4966" w:type="dxa"/>
            <w:gridSpan w:val="13"/>
            <w:tcBorders>
              <w:top w:val="single" w:sz="4" w:space="0" w:color="auto"/>
            </w:tcBorders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руководителя доверителя)</w:t>
            </w:r>
          </w:p>
        </w:tc>
        <w:tc>
          <w:tcPr>
            <w:tcW w:w="18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364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(Фамилия И.О.)</w:t>
            </w:r>
          </w:p>
        </w:tc>
      </w:tr>
      <w:tr w:rsidR="00A82B80" w:rsidTr="00703E1B">
        <w:tc>
          <w:tcPr>
            <w:tcW w:w="10440" w:type="dxa"/>
            <w:gridSpan w:val="43"/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</w:pPr>
          </w:p>
        </w:tc>
      </w:tr>
      <w:tr w:rsidR="00A82B80" w:rsidRPr="00FC1793" w:rsidTr="00703E1B">
        <w:trPr>
          <w:gridAfter w:val="3"/>
          <w:wAfter w:w="1240" w:type="dxa"/>
          <w:trHeight w:val="141"/>
        </w:trPr>
        <w:tc>
          <w:tcPr>
            <w:tcW w:w="3527" w:type="dxa"/>
            <w:gridSpan w:val="6"/>
            <w:vAlign w:val="bottom"/>
          </w:tcPr>
          <w:p w:rsidR="00A82B80" w:rsidRPr="00FC1793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261" w:type="dxa"/>
            <w:gridSpan w:val="12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0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82B80" w:rsidTr="00703E1B">
        <w:tc>
          <w:tcPr>
            <w:tcW w:w="6800" w:type="dxa"/>
            <w:gridSpan w:val="25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  <w:gridSpan w:val="18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(дата)</w:t>
            </w:r>
          </w:p>
        </w:tc>
      </w:tr>
    </w:tbl>
    <w:p w:rsidR="00A82B80" w:rsidRPr="00D3372C" w:rsidRDefault="00A82B80" w:rsidP="00D3372C">
      <w:pPr>
        <w:spacing w:after="0" w:line="240" w:lineRule="auto"/>
        <w:rPr>
          <w:rFonts w:cs="Times New Roman"/>
          <w:sz w:val="2"/>
          <w:szCs w:val="2"/>
        </w:rPr>
      </w:pPr>
    </w:p>
    <w:sectPr w:rsidR="00A82B80" w:rsidRPr="00D3372C" w:rsidSect="00703E1B">
      <w:footnotePr>
        <w:numFmt w:val="chicago"/>
        <w:numRestart w:val="eachPage"/>
      </w:footnotePr>
      <w:pgSz w:w="11906" w:h="16838"/>
      <w:pgMar w:top="719" w:right="38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80" w:rsidRDefault="00A82B80" w:rsidP="002877E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2B80" w:rsidRDefault="00A82B80" w:rsidP="002877E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80" w:rsidRDefault="00A82B80" w:rsidP="002877E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2B80" w:rsidRDefault="00A82B80" w:rsidP="002877E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A82B80" w:rsidRDefault="00A82B80" w:rsidP="00703E1B">
      <w:pPr>
        <w:autoSpaceDE w:val="0"/>
        <w:autoSpaceDN w:val="0"/>
        <w:adjustRightInd w:val="0"/>
        <w:spacing w:after="0" w:line="240" w:lineRule="auto"/>
        <w:jc w:val="both"/>
      </w:pPr>
      <w:r w:rsidRPr="00703E1B">
        <w:rPr>
          <w:rFonts w:eastAsia="TimesNewRomanPSMT"/>
          <w:i/>
          <w:color w:val="000000"/>
          <w:sz w:val="16"/>
          <w:szCs w:val="16"/>
        </w:rPr>
        <w:footnoteRef/>
      </w:r>
      <w:r w:rsidRPr="00703E1B">
        <w:rPr>
          <w:rFonts w:ascii="Times New Roman" w:eastAsia="TimesNewRomanPSMT" w:hAnsi="Times New Roman" w:cs="Times New Roman"/>
          <w:i/>
          <w:color w:val="000000"/>
          <w:sz w:val="16"/>
          <w:szCs w:val="16"/>
        </w:rPr>
        <w:t xml:space="preserve"> В соответствии с ГК РФ Статья 186 Срок доверенности.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7E1"/>
    <w:rsid w:val="00095377"/>
    <w:rsid w:val="00130578"/>
    <w:rsid w:val="00151BE0"/>
    <w:rsid w:val="00152DB7"/>
    <w:rsid w:val="001A5135"/>
    <w:rsid w:val="00227DFB"/>
    <w:rsid w:val="002877E1"/>
    <w:rsid w:val="00325BA4"/>
    <w:rsid w:val="004610B1"/>
    <w:rsid w:val="00617656"/>
    <w:rsid w:val="006F5FB6"/>
    <w:rsid w:val="00703E1B"/>
    <w:rsid w:val="007C3B03"/>
    <w:rsid w:val="007F4697"/>
    <w:rsid w:val="008741AD"/>
    <w:rsid w:val="00A82B80"/>
    <w:rsid w:val="00BB3DB9"/>
    <w:rsid w:val="00BD0CA8"/>
    <w:rsid w:val="00C12B4B"/>
    <w:rsid w:val="00CF6DB7"/>
    <w:rsid w:val="00D15B34"/>
    <w:rsid w:val="00D3372C"/>
    <w:rsid w:val="00D84E4E"/>
    <w:rsid w:val="00F7479E"/>
    <w:rsid w:val="00FC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E1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7E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77E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9"/>
    <w:locked/>
    <w:rsid w:val="002877E1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2877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77E1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741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275</Words>
  <Characters>1569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УФК</dc:creator>
  <cp:keywords/>
  <dc:description/>
  <cp:lastModifiedBy>ofk09</cp:lastModifiedBy>
  <cp:revision>9</cp:revision>
  <dcterms:created xsi:type="dcterms:W3CDTF">2014-01-10T02:48:00Z</dcterms:created>
  <dcterms:modified xsi:type="dcterms:W3CDTF">2016-02-17T09:15:00Z</dcterms:modified>
</cp:coreProperties>
</file>