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Ind w:w="108" w:type="dxa"/>
        <w:tblLook w:val="00A0" w:firstRow="1" w:lastRow="0" w:firstColumn="1" w:lastColumn="0" w:noHBand="0" w:noVBand="0"/>
      </w:tblPr>
      <w:tblGrid>
        <w:gridCol w:w="1715"/>
        <w:gridCol w:w="310"/>
        <w:gridCol w:w="852"/>
        <w:gridCol w:w="445"/>
        <w:gridCol w:w="118"/>
        <w:gridCol w:w="87"/>
        <w:gridCol w:w="235"/>
        <w:gridCol w:w="243"/>
        <w:gridCol w:w="422"/>
        <w:gridCol w:w="167"/>
        <w:gridCol w:w="57"/>
        <w:gridCol w:w="191"/>
        <w:gridCol w:w="124"/>
        <w:gridCol w:w="6"/>
        <w:gridCol w:w="82"/>
        <w:gridCol w:w="195"/>
        <w:gridCol w:w="277"/>
        <w:gridCol w:w="262"/>
        <w:gridCol w:w="226"/>
        <w:gridCol w:w="114"/>
        <w:gridCol w:w="139"/>
        <w:gridCol w:w="82"/>
        <w:gridCol w:w="267"/>
        <w:gridCol w:w="108"/>
        <w:gridCol w:w="76"/>
        <w:gridCol w:w="28"/>
        <w:gridCol w:w="32"/>
        <w:gridCol w:w="196"/>
        <w:gridCol w:w="20"/>
        <w:gridCol w:w="226"/>
        <w:gridCol w:w="87"/>
        <w:gridCol w:w="206"/>
        <w:gridCol w:w="62"/>
        <w:gridCol w:w="190"/>
        <w:gridCol w:w="74"/>
        <w:gridCol w:w="145"/>
        <w:gridCol w:w="360"/>
        <w:gridCol w:w="482"/>
        <w:gridCol w:w="201"/>
        <w:gridCol w:w="91"/>
        <w:gridCol w:w="269"/>
        <w:gridCol w:w="459"/>
        <w:gridCol w:w="512"/>
        <w:gridCol w:w="108"/>
      </w:tblGrid>
      <w:tr w:rsidR="00A82B80" w:rsidRPr="00703E1B" w:rsidTr="00E9572C">
        <w:trPr>
          <w:gridAfter w:val="1"/>
          <w:wAfter w:w="108" w:type="dxa"/>
        </w:trPr>
        <w:tc>
          <w:tcPr>
            <w:tcW w:w="4842" w:type="dxa"/>
            <w:gridSpan w:val="12"/>
            <w:vAlign w:val="bottom"/>
          </w:tcPr>
          <w:p w:rsidR="00A82B80" w:rsidRPr="00703E1B" w:rsidRDefault="002C3EE8" w:rsidP="00325BA4">
            <w:pPr>
              <w:pStyle w:val="Default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217.55pt;margin-top:-100.15pt;width:29.25pt;height:25.55pt;z-index:1" strokecolor="white"/>
              </w:pict>
            </w:r>
            <w:r w:rsidR="00A82B80" w:rsidRPr="00703E1B">
              <w:rPr>
                <w:rFonts w:eastAsia="TimesNewRomanPSMT"/>
                <w:i/>
                <w:iCs/>
                <w:color w:val="FF0000"/>
                <w:sz w:val="20"/>
                <w:szCs w:val="20"/>
              </w:rPr>
              <w:t>(оформляется на бланке Организации-заявителя)</w:t>
            </w:r>
          </w:p>
        </w:tc>
        <w:tc>
          <w:tcPr>
            <w:tcW w:w="5598" w:type="dxa"/>
            <w:gridSpan w:val="31"/>
          </w:tcPr>
          <w:p w:rsidR="00A82B80" w:rsidRPr="00703E1B" w:rsidRDefault="00A82B80" w:rsidP="00325BA4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</w:tcPr>
          <w:p w:rsidR="00A82B80" w:rsidRDefault="00A82B80" w:rsidP="001A5135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bookmarkStart w:id="0" w:name="_Toc351620566"/>
            <w:bookmarkStart w:id="1" w:name="_Toc357152818"/>
            <w:bookmarkStart w:id="2" w:name="_Toc359844272"/>
            <w:bookmarkStart w:id="3" w:name="_Toc359844877"/>
            <w:bookmarkStart w:id="4" w:name="_Toc360708037"/>
            <w:bookmarkStart w:id="5" w:name="_Toc367111841"/>
            <w:bookmarkStart w:id="6" w:name="_Toc367178432"/>
            <w:bookmarkStart w:id="7" w:name="_Toc367178599"/>
            <w:bookmarkStart w:id="8" w:name="_Toc367265298"/>
            <w:bookmarkStart w:id="9" w:name="_Toc371951637"/>
            <w:bookmarkStart w:id="10" w:name="_Toc373161753"/>
            <w:bookmarkStart w:id="11" w:name="_Toc373162029"/>
            <w:bookmarkStart w:id="12" w:name="_Toc373162254"/>
            <w:bookmarkStart w:id="13" w:name="_Toc373258598"/>
            <w:bookmarkStart w:id="14" w:name="_Toc373850468"/>
          </w:p>
          <w:p w:rsidR="00A82B80" w:rsidRDefault="00A82B80" w:rsidP="001A5135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  <w:p w:rsidR="00A82B80" w:rsidRDefault="00A82B80" w:rsidP="001A5135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ДОВЕРЕННОСТЬ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A82B80" w:rsidRDefault="00A82B80" w:rsidP="001A5135">
            <w:pPr>
              <w:pStyle w:val="1"/>
              <w:spacing w:before="0" w:line="240" w:lineRule="auto"/>
              <w:jc w:val="center"/>
              <w:rPr>
                <w:rFonts w:eastAsia="TimesNewRomanPSMT" w:cs="Times New Roman"/>
              </w:rPr>
            </w:pPr>
            <w:bookmarkStart w:id="15" w:name="_Toc357152819"/>
            <w:bookmarkStart w:id="16" w:name="_Toc359844273"/>
            <w:bookmarkStart w:id="17" w:name="_Toc359844878"/>
            <w:bookmarkStart w:id="18" w:name="_Toc360708038"/>
            <w:bookmarkStart w:id="19" w:name="_Toc367111842"/>
            <w:bookmarkStart w:id="20" w:name="_Toc367178433"/>
            <w:bookmarkStart w:id="21" w:name="_Toc367178600"/>
            <w:bookmarkStart w:id="22" w:name="_Toc367265299"/>
            <w:bookmarkStart w:id="23" w:name="_Toc371951638"/>
            <w:bookmarkStart w:id="24" w:name="_Toc373161754"/>
            <w:bookmarkStart w:id="25" w:name="_Toc373162030"/>
            <w:bookmarkStart w:id="26" w:name="_Toc373162255"/>
            <w:bookmarkStart w:id="27" w:name="_Toc373258599"/>
            <w:bookmarkStart w:id="28" w:name="_Toc373850469"/>
            <w:r>
              <w:rPr>
                <w:rFonts w:ascii="Times New Roman" w:eastAsia="TimesNewRomanPSMT" w:hAnsi="Times New Roman" w:cs="Times New Roman"/>
                <w:color w:val="auto"/>
              </w:rPr>
              <w:t>на выполнение действий от лица сотрудника организации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  <w:tr w:rsidR="00A82B80" w:rsidTr="00E9572C">
        <w:trPr>
          <w:gridAfter w:val="1"/>
          <w:wAfter w:w="108" w:type="dxa"/>
          <w:trHeight w:val="141"/>
        </w:trPr>
        <w:tc>
          <w:tcPr>
            <w:tcW w:w="10440" w:type="dxa"/>
            <w:gridSpan w:val="43"/>
            <w:vAlign w:val="bottom"/>
          </w:tcPr>
          <w:p w:rsidR="00A82B80" w:rsidRDefault="00A82B80" w:rsidP="001A513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B80" w:rsidRPr="00FC1793" w:rsidTr="00E9572C">
        <w:trPr>
          <w:gridAfter w:val="1"/>
          <w:wAfter w:w="108" w:type="dxa"/>
          <w:trHeight w:val="141"/>
        </w:trPr>
        <w:tc>
          <w:tcPr>
            <w:tcW w:w="4005" w:type="dxa"/>
            <w:gridSpan w:val="8"/>
            <w:vAlign w:val="bottom"/>
          </w:tcPr>
          <w:p w:rsidR="00A82B80" w:rsidRPr="00FC1793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gridSpan w:val="18"/>
          </w:tcPr>
          <w:p w:rsidR="00A82B80" w:rsidRPr="00FC1793" w:rsidRDefault="00A82B80" w:rsidP="001A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874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40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2" w:type="dxa"/>
            <w:gridSpan w:val="13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3" w:type="dxa"/>
            <w:gridSpan w:val="22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A82B80" w:rsidRPr="001A5135" w:rsidTr="00E9572C">
        <w:trPr>
          <w:gridAfter w:val="1"/>
          <w:wAfter w:w="108" w:type="dxa"/>
        </w:trPr>
        <w:tc>
          <w:tcPr>
            <w:tcW w:w="10440" w:type="dxa"/>
            <w:gridSpan w:val="43"/>
          </w:tcPr>
          <w:p w:rsidR="00A82B80" w:rsidRPr="001A5135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3440" w:type="dxa"/>
            <w:gridSpan w:val="5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 Я,</w:t>
            </w:r>
          </w:p>
        </w:tc>
        <w:tc>
          <w:tcPr>
            <w:tcW w:w="70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ФИО)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1715" w:type="dxa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7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91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2025" w:type="dxa"/>
            <w:gridSpan w:val="2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уполномочиваю</w:t>
            </w:r>
          </w:p>
        </w:tc>
        <w:tc>
          <w:tcPr>
            <w:tcW w:w="841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29" w:name="_GoBack"/>
            <w:bookmarkEnd w:id="29"/>
          </w:p>
        </w:tc>
      </w:tr>
      <w:tr w:rsidR="00A82B80" w:rsidTr="00E9572C">
        <w:trPr>
          <w:gridAfter w:val="1"/>
          <w:wAfter w:w="108" w:type="dxa"/>
        </w:trPr>
        <w:tc>
          <w:tcPr>
            <w:tcW w:w="2025" w:type="dxa"/>
            <w:gridSpan w:val="2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1715" w:type="dxa"/>
            <w:vAlign w:val="bottom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7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91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B80" w:rsidRPr="00095377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3762" w:type="dxa"/>
            <w:gridSpan w:val="7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совершать следующие действия:</w:t>
            </w:r>
          </w:p>
        </w:tc>
        <w:tc>
          <w:tcPr>
            <w:tcW w:w="6678" w:type="dxa"/>
            <w:gridSpan w:val="36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72C" w:rsidRPr="007532CE" w:rsidTr="00E9572C">
        <w:tc>
          <w:tcPr>
            <w:tcW w:w="10548" w:type="dxa"/>
            <w:gridSpan w:val="44"/>
            <w:hideMark/>
          </w:tcPr>
          <w:p w:rsidR="00E9572C" w:rsidRDefault="00E9572C" w:rsidP="00E9572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9572C" w:rsidRPr="007532CE" w:rsidRDefault="00E9572C" w:rsidP="00E9572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532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 Передавать в Удостоверяющий центр Федерального казначейства комплект документов предусмотренных Регламентом Удостоверяющего центра Федерального казначейства для регистрации, создания сертификата ключа проверки электронной подписи;</w:t>
            </w:r>
          </w:p>
        </w:tc>
      </w:tr>
      <w:tr w:rsidR="00E9572C" w:rsidRPr="007532CE" w:rsidTr="00E9572C">
        <w:tc>
          <w:tcPr>
            <w:tcW w:w="10548" w:type="dxa"/>
            <w:gridSpan w:val="44"/>
            <w:hideMark/>
          </w:tcPr>
          <w:p w:rsidR="00E9572C" w:rsidRPr="007532CE" w:rsidRDefault="00E9572C" w:rsidP="00E9572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532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Получать в Удостоверяющем центре Федерального казначейства сертификат ключа проверки электронной подписи в электронном виде и на бумажном носителе;</w:t>
            </w:r>
          </w:p>
        </w:tc>
      </w:tr>
      <w:tr w:rsidR="00E9572C" w:rsidRPr="007532CE" w:rsidTr="00E9572C">
        <w:tc>
          <w:tcPr>
            <w:tcW w:w="10548" w:type="dxa"/>
            <w:gridSpan w:val="44"/>
            <w:hideMark/>
          </w:tcPr>
          <w:p w:rsidR="00E9572C" w:rsidRPr="007532CE" w:rsidRDefault="00E9572C" w:rsidP="00E9572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532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 Ознакомиться с информацией, содержащейся в заявлениях, запросах на изготовление, аннулирование (отзыв), приостановление сертификатов и информацией содержащейся в получаемых сертификатах ключей проверки электронных подписей включая кодовые, парольные фразы;</w:t>
            </w:r>
          </w:p>
        </w:tc>
      </w:tr>
      <w:tr w:rsidR="00E9572C" w:rsidRPr="007532CE" w:rsidTr="00E9572C">
        <w:tc>
          <w:tcPr>
            <w:tcW w:w="10548" w:type="dxa"/>
            <w:gridSpan w:val="44"/>
            <w:hideMark/>
          </w:tcPr>
          <w:p w:rsidR="00E9572C" w:rsidRPr="007532CE" w:rsidRDefault="00E9572C" w:rsidP="00E9572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7532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Получать в Удостоверяющем центре Федерального казначейства средства криптографической защиты информации, средства электронной подписи;</w:t>
            </w:r>
          </w:p>
        </w:tc>
      </w:tr>
      <w:tr w:rsidR="00E9572C" w:rsidRPr="007532CE" w:rsidTr="00E9572C">
        <w:tc>
          <w:tcPr>
            <w:tcW w:w="10548" w:type="dxa"/>
            <w:gridSpan w:val="44"/>
            <w:hideMark/>
          </w:tcPr>
          <w:p w:rsidR="00E9572C" w:rsidRPr="007532CE" w:rsidRDefault="00E9572C" w:rsidP="00E9572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532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 Получать руководство по обеспечению безопасности использования электронной подписи и средств электронной подписи;</w:t>
            </w:r>
          </w:p>
        </w:tc>
      </w:tr>
      <w:tr w:rsidR="00E9572C" w:rsidRPr="007532CE" w:rsidTr="00E9572C">
        <w:tc>
          <w:tcPr>
            <w:tcW w:w="10548" w:type="dxa"/>
            <w:gridSpan w:val="44"/>
            <w:hideMark/>
          </w:tcPr>
          <w:p w:rsidR="00E9572C" w:rsidRPr="007532CE" w:rsidRDefault="00E9572C" w:rsidP="00E9572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532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6. Передавать в Удостоверяющий центр Федерального казначейства заявления на аннулирование сертификатов ключей подписей;</w:t>
            </w:r>
          </w:p>
        </w:tc>
      </w:tr>
      <w:tr w:rsidR="00E9572C" w:rsidRPr="007532CE" w:rsidTr="00E9572C">
        <w:tc>
          <w:tcPr>
            <w:tcW w:w="10548" w:type="dxa"/>
            <w:gridSpan w:val="44"/>
            <w:hideMark/>
          </w:tcPr>
          <w:p w:rsidR="00E9572C" w:rsidRPr="007532CE" w:rsidRDefault="00E9572C" w:rsidP="00E9572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532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сертификате ключа проверки электронной подписи.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</w:tcPr>
          <w:p w:rsidR="00A82B80" w:rsidRDefault="00A82B80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9572C" w:rsidRDefault="00E9572C" w:rsidP="001A5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80" w:rsidTr="00E9572C">
        <w:trPr>
          <w:gridAfter w:val="1"/>
          <w:wAfter w:w="108" w:type="dxa"/>
          <w:trHeight w:val="141"/>
        </w:trPr>
        <w:tc>
          <w:tcPr>
            <w:tcW w:w="4427" w:type="dxa"/>
            <w:gridSpan w:val="9"/>
            <w:vAlign w:val="bottom"/>
          </w:tcPr>
          <w:p w:rsidR="00A82B80" w:rsidRDefault="00A82B80" w:rsidP="008741A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Настоящая доверенность выдана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741AD">
              <w:footnoteReference w:id="1"/>
            </w:r>
            <w:r w:rsidRPr="008741A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7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47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2" w:type="dxa"/>
            <w:gridSpan w:val="5"/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93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C12B4B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12B4B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C12B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84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C12B4B" w:rsidRDefault="00A82B80" w:rsidP="000953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 права передоверия.</w:t>
            </w:r>
          </w:p>
        </w:tc>
      </w:tr>
      <w:tr w:rsidR="00A82B80" w:rsidTr="00E9572C">
        <w:trPr>
          <w:gridAfter w:val="1"/>
          <w:wAfter w:w="108" w:type="dxa"/>
          <w:trHeight w:val="141"/>
        </w:trPr>
        <w:tc>
          <w:tcPr>
            <w:tcW w:w="10440" w:type="dxa"/>
            <w:gridSpan w:val="43"/>
            <w:vAlign w:val="bottom"/>
          </w:tcPr>
          <w:p w:rsidR="00A82B80" w:rsidRPr="00C12B4B" w:rsidRDefault="00A82B80" w:rsidP="000953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2B80" w:rsidRPr="00095377" w:rsidTr="00E9572C">
        <w:trPr>
          <w:gridAfter w:val="1"/>
          <w:wAfter w:w="108" w:type="dxa"/>
          <w:trHeight w:val="141"/>
        </w:trPr>
        <w:tc>
          <w:tcPr>
            <w:tcW w:w="10440" w:type="dxa"/>
            <w:gridSpan w:val="43"/>
            <w:vAlign w:val="bottom"/>
          </w:tcPr>
          <w:p w:rsidR="00A82B80" w:rsidRPr="00095377" w:rsidRDefault="00A82B80" w:rsidP="00703E1B">
            <w:pPr>
              <w:spacing w:after="0" w:line="240" w:lineRule="auto"/>
              <w:ind w:left="72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3527" w:type="dxa"/>
            <w:gridSpan w:val="6"/>
            <w:vAlign w:val="bottom"/>
          </w:tcPr>
          <w:p w:rsidR="00A82B80" w:rsidRPr="00227DFB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2601" w:type="dxa"/>
            <w:gridSpan w:val="14"/>
            <w:tcBorders>
              <w:bottom w:val="single" w:sz="4" w:space="0" w:color="auto"/>
            </w:tcBorders>
            <w:vAlign w:val="bottom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82B80" w:rsidRPr="00227DFB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3527" w:type="dxa"/>
            <w:gridSpan w:val="6"/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15"/>
            <w:tcBorders>
              <w:top w:val="single" w:sz="4" w:space="0" w:color="auto"/>
            </w:tcBorders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1580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(Фамилия И.О.)</w:t>
            </w:r>
          </w:p>
        </w:tc>
        <w:tc>
          <w:tcPr>
            <w:tcW w:w="2593" w:type="dxa"/>
            <w:gridSpan w:val="9"/>
            <w:tcBorders>
              <w:left w:val="nil"/>
            </w:tcBorders>
            <w:vAlign w:val="center"/>
          </w:tcPr>
          <w:p w:rsidR="00A82B80" w:rsidRDefault="00A82B80" w:rsidP="00095377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5054" w:type="dxa"/>
            <w:gridSpan w:val="15"/>
            <w:tcBorders>
              <w:bottom w:val="single" w:sz="4" w:space="0" w:color="auto"/>
            </w:tcBorders>
            <w:vAlign w:val="bottom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5054" w:type="dxa"/>
            <w:gridSpan w:val="15"/>
            <w:tcBorders>
              <w:top w:val="single" w:sz="4" w:space="0" w:color="auto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доверителя)</w:t>
            </w:r>
          </w:p>
        </w:tc>
        <w:tc>
          <w:tcPr>
            <w:tcW w:w="18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5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4966" w:type="dxa"/>
            <w:gridSpan w:val="13"/>
            <w:tcBorders>
              <w:bottom w:val="single" w:sz="4" w:space="0" w:color="auto"/>
            </w:tcBorders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B80" w:rsidRPr="00095377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82B80" w:rsidTr="00E9572C">
        <w:trPr>
          <w:gridAfter w:val="1"/>
          <w:wAfter w:w="108" w:type="dxa"/>
        </w:trPr>
        <w:tc>
          <w:tcPr>
            <w:tcW w:w="4966" w:type="dxa"/>
            <w:gridSpan w:val="13"/>
            <w:tcBorders>
              <w:top w:val="single" w:sz="4" w:space="0" w:color="auto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 доверителя)</w:t>
            </w:r>
          </w:p>
        </w:tc>
        <w:tc>
          <w:tcPr>
            <w:tcW w:w="18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64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10440" w:type="dxa"/>
            <w:gridSpan w:val="43"/>
            <w:vAlign w:val="center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</w:p>
        </w:tc>
      </w:tr>
      <w:tr w:rsidR="00A82B80" w:rsidRPr="00FC1793" w:rsidTr="00E9572C">
        <w:trPr>
          <w:gridAfter w:val="4"/>
          <w:wAfter w:w="1348" w:type="dxa"/>
          <w:trHeight w:val="141"/>
        </w:trPr>
        <w:tc>
          <w:tcPr>
            <w:tcW w:w="3527" w:type="dxa"/>
            <w:gridSpan w:val="6"/>
            <w:vAlign w:val="bottom"/>
          </w:tcPr>
          <w:p w:rsidR="00A82B80" w:rsidRPr="00FC1793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261" w:type="dxa"/>
            <w:gridSpan w:val="12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0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Mar>
              <w:left w:w="0" w:type="dxa"/>
              <w:right w:w="0" w:type="dxa"/>
            </w:tcMar>
            <w:vAlign w:val="bottom"/>
          </w:tcPr>
          <w:p w:rsidR="00A82B80" w:rsidRPr="00FC1793" w:rsidRDefault="00A82B80" w:rsidP="00BD0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2B80" w:rsidTr="00E9572C">
        <w:trPr>
          <w:gridAfter w:val="1"/>
          <w:wAfter w:w="108" w:type="dxa"/>
        </w:trPr>
        <w:tc>
          <w:tcPr>
            <w:tcW w:w="6800" w:type="dxa"/>
            <w:gridSpan w:val="25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gridSpan w:val="18"/>
          </w:tcPr>
          <w:p w:rsidR="00A82B80" w:rsidRDefault="00A82B80" w:rsidP="00BD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</w:tbl>
    <w:p w:rsidR="00A82B80" w:rsidRPr="00D3372C" w:rsidRDefault="00A82B80" w:rsidP="00D3372C">
      <w:pPr>
        <w:spacing w:after="0" w:line="240" w:lineRule="auto"/>
        <w:rPr>
          <w:rFonts w:cs="Times New Roman"/>
          <w:sz w:val="2"/>
          <w:szCs w:val="2"/>
        </w:rPr>
      </w:pPr>
    </w:p>
    <w:sectPr w:rsidR="00A82B80" w:rsidRPr="00D3372C" w:rsidSect="00703E1B">
      <w:footnotePr>
        <w:numFmt w:val="chicago"/>
        <w:numRestart w:val="eachPage"/>
      </w:footnotePr>
      <w:pgSz w:w="11906" w:h="16838"/>
      <w:pgMar w:top="719" w:right="38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E8" w:rsidRDefault="002C3EE8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3EE8" w:rsidRDefault="002C3EE8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E8" w:rsidRDefault="002C3EE8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3EE8" w:rsidRDefault="002C3EE8" w:rsidP="002877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A82B80" w:rsidRDefault="00A82B80" w:rsidP="00703E1B">
      <w:pPr>
        <w:autoSpaceDE w:val="0"/>
        <w:autoSpaceDN w:val="0"/>
        <w:adjustRightInd w:val="0"/>
        <w:spacing w:after="0" w:line="240" w:lineRule="auto"/>
        <w:jc w:val="both"/>
      </w:pPr>
      <w:r w:rsidRPr="00703E1B">
        <w:rPr>
          <w:rFonts w:eastAsia="TimesNewRomanPSMT"/>
          <w:i/>
          <w:color w:val="000000"/>
          <w:sz w:val="16"/>
          <w:szCs w:val="16"/>
        </w:rPr>
        <w:footnoteRef/>
      </w:r>
      <w:r w:rsidRPr="00703E1B"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 xml:space="preserve"> В соответствии с ГК РФ Статья 186 Срок доверенности.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7E1"/>
    <w:rsid w:val="00095377"/>
    <w:rsid w:val="00130578"/>
    <w:rsid w:val="00151BE0"/>
    <w:rsid w:val="00152DB7"/>
    <w:rsid w:val="001A5135"/>
    <w:rsid w:val="00227DFB"/>
    <w:rsid w:val="002877E1"/>
    <w:rsid w:val="002C3EE8"/>
    <w:rsid w:val="00325BA4"/>
    <w:rsid w:val="004610B1"/>
    <w:rsid w:val="00617656"/>
    <w:rsid w:val="006F5FB6"/>
    <w:rsid w:val="00703E1B"/>
    <w:rsid w:val="007C3B03"/>
    <w:rsid w:val="007F4697"/>
    <w:rsid w:val="008741AD"/>
    <w:rsid w:val="00A82B80"/>
    <w:rsid w:val="00BB3DB9"/>
    <w:rsid w:val="00BD0CA8"/>
    <w:rsid w:val="00C12B4B"/>
    <w:rsid w:val="00CF6DB7"/>
    <w:rsid w:val="00D15B34"/>
    <w:rsid w:val="00D3372C"/>
    <w:rsid w:val="00D84E4E"/>
    <w:rsid w:val="00E9572C"/>
    <w:rsid w:val="00F7479E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E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2877E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2877E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0">
    <w:name w:val="Заголовок 1 Знак"/>
    <w:uiPriority w:val="99"/>
    <w:locked/>
    <w:rsid w:val="002877E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2877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footnote reference"/>
    <w:uiPriority w:val="99"/>
    <w:semiHidden/>
    <w:rsid w:val="002877E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8741A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eastAsia="Times New Roman"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inet</cp:lastModifiedBy>
  <cp:revision>10</cp:revision>
  <dcterms:created xsi:type="dcterms:W3CDTF">2014-01-10T02:48:00Z</dcterms:created>
  <dcterms:modified xsi:type="dcterms:W3CDTF">2017-02-10T05:45:00Z</dcterms:modified>
</cp:coreProperties>
</file>